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44DF" w14:textId="58FDF5B2" w:rsidR="0005304C" w:rsidRDefault="00160332">
      <w:pPr>
        <w:jc w:val="center"/>
        <w:rPr>
          <w:b/>
          <w:bCs/>
          <w:sz w:val="32"/>
          <w:szCs w:val="32"/>
        </w:rPr>
      </w:pPr>
      <w:r>
        <w:rPr>
          <w:b/>
          <w:bCs/>
          <w:noProof/>
          <w:sz w:val="32"/>
          <w:szCs w:val="32"/>
        </w:rPr>
        <w:drawing>
          <wp:anchor distT="0" distB="0" distL="114300" distR="114300" simplePos="0" relativeHeight="251714560" behindDoc="1" locked="0" layoutInCell="1" allowOverlap="1" wp14:anchorId="753958F6" wp14:editId="3150ED97">
            <wp:simplePos x="0" y="0"/>
            <wp:positionH relativeFrom="margin">
              <wp:align>center</wp:align>
            </wp:positionH>
            <wp:positionV relativeFrom="paragraph">
              <wp:posOffset>2347</wp:posOffset>
            </wp:positionV>
            <wp:extent cx="2764104" cy="1028700"/>
            <wp:effectExtent l="0" t="0" r="0" b="0"/>
            <wp:wrapNone/>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1_LOGO_HORIZONTAL_PDL_COOP_INTER_RVB.jpg"/>
                    <pic:cNvPicPr>
                      <a:picLocks noChangeAspect="1"/>
                    </pic:cNvPicPr>
                  </pic:nvPicPr>
                  <pic:blipFill>
                    <a:blip r:embed="rId10"/>
                    <a:stretch/>
                  </pic:blipFill>
                  <pic:spPr bwMode="auto">
                    <a:xfrm>
                      <a:off x="0" y="0"/>
                      <a:ext cx="2764104" cy="102870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5CEF482" w14:textId="77777777" w:rsidR="0005304C" w:rsidRDefault="0005304C">
      <w:pPr>
        <w:jc w:val="center"/>
        <w:rPr>
          <w:b/>
          <w:bCs/>
          <w:sz w:val="32"/>
          <w:szCs w:val="32"/>
        </w:rPr>
      </w:pPr>
    </w:p>
    <w:p w14:paraId="3F86DC5E" w14:textId="77777777" w:rsidR="0005304C" w:rsidRDefault="0005304C">
      <w:pPr>
        <w:jc w:val="center"/>
        <w:rPr>
          <w:b/>
          <w:bCs/>
          <w:sz w:val="32"/>
          <w:szCs w:val="32"/>
        </w:rPr>
      </w:pPr>
    </w:p>
    <w:p w14:paraId="33C0E461" w14:textId="77777777" w:rsidR="0005304C" w:rsidRDefault="0005304C">
      <w:pPr>
        <w:jc w:val="center"/>
        <w:rPr>
          <w:b/>
          <w:bCs/>
          <w:sz w:val="56"/>
          <w:szCs w:val="56"/>
        </w:rPr>
      </w:pPr>
    </w:p>
    <w:p w14:paraId="0A063C1A" w14:textId="77777777" w:rsidR="0005304C" w:rsidRDefault="0005304C">
      <w:pPr>
        <w:jc w:val="center"/>
        <w:rPr>
          <w:b/>
          <w:bCs/>
          <w:sz w:val="56"/>
          <w:szCs w:val="56"/>
        </w:rPr>
      </w:pPr>
    </w:p>
    <w:p w14:paraId="2C3C6346" w14:textId="77777777" w:rsidR="0005304C" w:rsidRDefault="0005304C">
      <w:pPr>
        <w:jc w:val="center"/>
        <w:rPr>
          <w:b/>
          <w:bCs/>
          <w:sz w:val="56"/>
          <w:szCs w:val="56"/>
        </w:rPr>
      </w:pPr>
    </w:p>
    <w:p w14:paraId="23B94641" w14:textId="77777777" w:rsidR="0005304C" w:rsidRDefault="0005304C">
      <w:pPr>
        <w:jc w:val="center"/>
        <w:rPr>
          <w:b/>
          <w:bCs/>
          <w:sz w:val="56"/>
          <w:szCs w:val="56"/>
        </w:rPr>
      </w:pPr>
    </w:p>
    <w:p w14:paraId="15C8EC94" w14:textId="77777777" w:rsidR="0005304C" w:rsidRDefault="00160332">
      <w:pPr>
        <w:jc w:val="center"/>
        <w:rPr>
          <w:b/>
          <w:bCs/>
          <w:sz w:val="144"/>
          <w:szCs w:val="144"/>
        </w:rPr>
      </w:pPr>
      <w:r>
        <w:rPr>
          <w:b/>
          <w:bCs/>
          <w:sz w:val="144"/>
          <w:szCs w:val="144"/>
        </w:rPr>
        <w:t xml:space="preserve">PROJET </w:t>
      </w:r>
    </w:p>
    <w:p w14:paraId="5828AFBF" w14:textId="096C697A" w:rsidR="0005304C" w:rsidRDefault="00160332">
      <w:pPr>
        <w:jc w:val="center"/>
        <w:rPr>
          <w:b/>
          <w:bCs/>
          <w:sz w:val="56"/>
          <w:szCs w:val="56"/>
        </w:rPr>
      </w:pPr>
      <w:r>
        <w:rPr>
          <w:b/>
          <w:bCs/>
          <w:sz w:val="56"/>
          <w:szCs w:val="56"/>
        </w:rPr>
        <w:t>Janvier – Décembre 202</w:t>
      </w:r>
      <w:r w:rsidR="00745145">
        <w:rPr>
          <w:b/>
          <w:bCs/>
          <w:sz w:val="56"/>
          <w:szCs w:val="56"/>
        </w:rPr>
        <w:t>3</w:t>
      </w:r>
    </w:p>
    <w:p w14:paraId="2BEB2541" w14:textId="77777777" w:rsidR="0005304C" w:rsidRDefault="00160332">
      <w:pPr>
        <w:pStyle w:val="Titre1"/>
        <w:rPr>
          <w:b/>
          <w:bCs/>
        </w:rPr>
      </w:pPr>
      <w:r>
        <w:rPr>
          <w:b/>
          <w:bCs/>
        </w:rPr>
        <w:br w:type="page"/>
      </w:r>
      <w:bookmarkStart w:id="0" w:name="_Toc35448140"/>
    </w:p>
    <w:p w14:paraId="7700F38B" w14:textId="77777777" w:rsidR="0005304C" w:rsidRDefault="00160332">
      <w:pPr>
        <w:pStyle w:val="Titre1"/>
        <w:rPr>
          <w:rFonts w:asciiTheme="minorHAnsi" w:eastAsiaTheme="minorHAnsi" w:hAnsiTheme="minorHAnsi" w:cstheme="minorBidi"/>
          <w:b/>
          <w:bCs/>
          <w:color w:val="auto"/>
        </w:rPr>
      </w:pPr>
      <w:r>
        <w:lastRenderedPageBreak/>
        <w:t>Introduction</w:t>
      </w:r>
      <w:bookmarkEnd w:id="0"/>
    </w:p>
    <w:p w14:paraId="2E57C19E" w14:textId="04B43C40" w:rsidR="00846D31" w:rsidRDefault="00745145" w:rsidP="00846D31">
      <w:pPr>
        <w:pStyle w:val="Titre3"/>
        <w:spacing w:before="120" w:after="120"/>
        <w:jc w:val="both"/>
        <w:rPr>
          <w:color w:val="auto"/>
        </w:rPr>
      </w:pPr>
      <w:r w:rsidRPr="00846D31">
        <w:rPr>
          <w:color w:val="auto"/>
        </w:rPr>
        <w:t>La croissance de Pays de la Loire Coopération Internationale s’est confirmée en 2022, avec l’intégration d’un nouveau chargé de mission dédié à l’accompagnement des collectivités territoriales et le recrutement de trois assistants en alternance, respectivement en appui aux fonctions d’administration, de communication et de gestion de projet. Un nouveau dispositif, EXPLOR (</w:t>
      </w:r>
      <w:proofErr w:type="spellStart"/>
      <w:r w:rsidRPr="00846D31">
        <w:rPr>
          <w:color w:val="auto"/>
        </w:rPr>
        <w:t>EXPertise</w:t>
      </w:r>
      <w:proofErr w:type="spellEnd"/>
      <w:r w:rsidRPr="00846D31">
        <w:rPr>
          <w:color w:val="auto"/>
        </w:rPr>
        <w:t xml:space="preserve"> </w:t>
      </w:r>
      <w:proofErr w:type="spellStart"/>
      <w:r w:rsidRPr="00846D31">
        <w:rPr>
          <w:color w:val="auto"/>
        </w:rPr>
        <w:t>LOcale</w:t>
      </w:r>
      <w:proofErr w:type="spellEnd"/>
      <w:r w:rsidRPr="00846D31">
        <w:rPr>
          <w:color w:val="auto"/>
        </w:rPr>
        <w:t xml:space="preserve"> et Réseau de l'international), a été déployé pour permettre aux associations de solidarité internationale ligériennes de mobiliser une expertise externe en vue de renforcer leurs capacités et celles de leurs partenaires sur le terrain. La seconde phase du programme RECITAL ODD a été </w:t>
      </w:r>
      <w:r w:rsidR="001151E1" w:rsidRPr="00846D31">
        <w:rPr>
          <w:color w:val="auto"/>
        </w:rPr>
        <w:t xml:space="preserve">lancée sous la coordination de la Conférence Interrégionale des Réseaux Régionaux Multi-Acteurs (CIRRMA) et a permis de maintenir les dispositifs TOTEM et Tandems Solidaires en Pays de la Loire, visant à soutenir </w:t>
      </w:r>
      <w:r w:rsidR="0010209E" w:rsidRPr="00846D31">
        <w:rPr>
          <w:color w:val="auto"/>
        </w:rPr>
        <w:t>les initiatives d’Education à la Citoyenneté et à la Solidarité Internationale (ECSI) des acteurs du territoire. Deux nouveaux projets mutualisés de coopération décentralisée</w:t>
      </w:r>
      <w:r w:rsidR="00846D31" w:rsidRPr="00846D31">
        <w:rPr>
          <w:color w:val="auto"/>
        </w:rPr>
        <w:t>, portés par le réseau,</w:t>
      </w:r>
      <w:r w:rsidR="0010209E" w:rsidRPr="00846D31">
        <w:rPr>
          <w:color w:val="auto"/>
        </w:rPr>
        <w:t xml:space="preserve"> ont également vu le jour, en direction de la Palestine et des pays d’Europe Centrale et Orientale. </w:t>
      </w:r>
      <w:r w:rsidR="00846D31" w:rsidRPr="00846D31">
        <w:rPr>
          <w:color w:val="auto"/>
        </w:rPr>
        <w:t>Enfin, Pays de la Loire Coopération Internationale est soutenu depuis 2022 par le FONJEP et le ministère de l’Europe et des Affaires Etrangères (MEAE) pour promouvoir, accompagner et instruire trois dispositifs de soutien aux échanges interculturels de jeunes : Ville Vie Vacances Solidarité Internationale (VV</w:t>
      </w:r>
      <w:r w:rsidR="00511A38">
        <w:rPr>
          <w:color w:val="auto"/>
        </w:rPr>
        <w:t>V</w:t>
      </w:r>
      <w:r w:rsidR="00846D31" w:rsidRPr="00846D31">
        <w:rPr>
          <w:color w:val="auto"/>
        </w:rPr>
        <w:t>SI), Jeunesse Solidarité Internationale (JSI) et Initiative pour la Solidarité Internationale (ISI).</w:t>
      </w:r>
    </w:p>
    <w:p w14:paraId="11781994" w14:textId="1C09FE6B" w:rsidR="00511A38" w:rsidRPr="00FA47E9" w:rsidRDefault="00511A38" w:rsidP="00FA47E9">
      <w:pPr>
        <w:jc w:val="both"/>
        <w:rPr>
          <w:rFonts w:asciiTheme="majorHAnsi" w:eastAsiaTheme="majorEastAsia" w:hAnsiTheme="majorHAnsi" w:cstheme="majorBidi"/>
          <w:sz w:val="24"/>
          <w:szCs w:val="24"/>
        </w:rPr>
      </w:pPr>
      <w:r w:rsidRPr="00FA47E9">
        <w:rPr>
          <w:rFonts w:asciiTheme="majorHAnsi" w:eastAsiaTheme="majorEastAsia" w:hAnsiTheme="majorHAnsi" w:cstheme="majorBidi"/>
          <w:sz w:val="24"/>
          <w:szCs w:val="24"/>
        </w:rPr>
        <w:t>En 2023, Pays de la Loire Coopération International</w:t>
      </w:r>
      <w:r w:rsidR="00FA47E9">
        <w:rPr>
          <w:rFonts w:asciiTheme="majorHAnsi" w:eastAsiaTheme="majorEastAsia" w:hAnsiTheme="majorHAnsi" w:cstheme="majorBidi"/>
          <w:sz w:val="24"/>
          <w:szCs w:val="24"/>
        </w:rPr>
        <w:t>e</w:t>
      </w:r>
      <w:r w:rsidRPr="00FA47E9">
        <w:rPr>
          <w:rFonts w:asciiTheme="majorHAnsi" w:eastAsiaTheme="majorEastAsia" w:hAnsiTheme="majorHAnsi" w:cstheme="majorBidi"/>
          <w:sz w:val="24"/>
          <w:szCs w:val="24"/>
        </w:rPr>
        <w:t xml:space="preserve"> </w:t>
      </w:r>
      <w:r w:rsidR="00FA47E9" w:rsidRPr="00FA47E9">
        <w:rPr>
          <w:rFonts w:asciiTheme="majorHAnsi" w:eastAsiaTheme="majorEastAsia" w:hAnsiTheme="majorHAnsi" w:cstheme="majorBidi"/>
          <w:sz w:val="24"/>
          <w:szCs w:val="24"/>
        </w:rPr>
        <w:t xml:space="preserve">poursuivra </w:t>
      </w:r>
      <w:r w:rsidRPr="00FA47E9">
        <w:rPr>
          <w:rFonts w:asciiTheme="majorHAnsi" w:eastAsiaTheme="majorEastAsia" w:hAnsiTheme="majorHAnsi" w:cstheme="majorBidi"/>
          <w:sz w:val="24"/>
          <w:szCs w:val="24"/>
        </w:rPr>
        <w:t xml:space="preserve">son engagement </w:t>
      </w:r>
      <w:r w:rsidR="00FA47E9" w:rsidRPr="00FA47E9">
        <w:rPr>
          <w:rFonts w:asciiTheme="majorHAnsi" w:eastAsiaTheme="majorEastAsia" w:hAnsiTheme="majorHAnsi" w:cstheme="majorBidi"/>
          <w:sz w:val="24"/>
          <w:szCs w:val="24"/>
        </w:rPr>
        <w:t>en faveur de l’accompagnement des acteurs de son territoire</w:t>
      </w:r>
      <w:r w:rsidR="00FA47E9">
        <w:rPr>
          <w:rFonts w:asciiTheme="majorHAnsi" w:eastAsiaTheme="majorEastAsia" w:hAnsiTheme="majorHAnsi" w:cstheme="majorBidi"/>
          <w:sz w:val="24"/>
          <w:szCs w:val="24"/>
        </w:rPr>
        <w:t>, et en particulier des entreprises et des collectivités territoriales, à travers l’incubation et la coordination de projets mutualisés, ainsi que l’organisation d’événements dédiés. Le réseau visera à renforcer son ouverture européenne, initiée en 2022 à travers le programme INSPIRE (</w:t>
      </w:r>
      <w:proofErr w:type="spellStart"/>
      <w:r w:rsidR="00FA47E9" w:rsidRPr="00FA47E9">
        <w:rPr>
          <w:rFonts w:asciiTheme="majorHAnsi" w:eastAsiaTheme="majorEastAsia" w:hAnsiTheme="majorHAnsi" w:cstheme="majorBidi"/>
          <w:i/>
          <w:iCs/>
          <w:sz w:val="24"/>
          <w:szCs w:val="24"/>
        </w:rPr>
        <w:t>Intensify</w:t>
      </w:r>
      <w:proofErr w:type="spellEnd"/>
      <w:r w:rsidR="00FA47E9" w:rsidRPr="00FA47E9">
        <w:rPr>
          <w:rFonts w:asciiTheme="majorHAnsi" w:eastAsiaTheme="majorEastAsia" w:hAnsiTheme="majorHAnsi" w:cstheme="majorBidi"/>
          <w:i/>
          <w:iCs/>
          <w:sz w:val="24"/>
          <w:szCs w:val="24"/>
        </w:rPr>
        <w:t xml:space="preserve"> Networking to </w:t>
      </w:r>
      <w:proofErr w:type="spellStart"/>
      <w:r w:rsidR="00FA47E9" w:rsidRPr="00FA47E9">
        <w:rPr>
          <w:rFonts w:asciiTheme="majorHAnsi" w:eastAsiaTheme="majorEastAsia" w:hAnsiTheme="majorHAnsi" w:cstheme="majorBidi"/>
          <w:i/>
          <w:iCs/>
          <w:sz w:val="24"/>
          <w:szCs w:val="24"/>
        </w:rPr>
        <w:t>Strengthen</w:t>
      </w:r>
      <w:proofErr w:type="spellEnd"/>
      <w:r w:rsidR="00FA47E9" w:rsidRPr="00FA47E9">
        <w:rPr>
          <w:rFonts w:asciiTheme="majorHAnsi" w:eastAsiaTheme="majorEastAsia" w:hAnsiTheme="majorHAnsi" w:cstheme="majorBidi"/>
          <w:i/>
          <w:iCs/>
          <w:sz w:val="24"/>
          <w:szCs w:val="24"/>
        </w:rPr>
        <w:t xml:space="preserve"> </w:t>
      </w:r>
      <w:proofErr w:type="spellStart"/>
      <w:r w:rsidR="00FA47E9" w:rsidRPr="00FA47E9">
        <w:rPr>
          <w:rFonts w:asciiTheme="majorHAnsi" w:eastAsiaTheme="majorEastAsia" w:hAnsiTheme="majorHAnsi" w:cstheme="majorBidi"/>
          <w:i/>
          <w:iCs/>
          <w:sz w:val="24"/>
          <w:szCs w:val="24"/>
        </w:rPr>
        <w:t>Peacebuilding</w:t>
      </w:r>
      <w:proofErr w:type="spellEnd"/>
      <w:r w:rsidR="00FA47E9" w:rsidRPr="00FA47E9">
        <w:rPr>
          <w:rFonts w:asciiTheme="majorHAnsi" w:eastAsiaTheme="majorEastAsia" w:hAnsiTheme="majorHAnsi" w:cstheme="majorBidi"/>
          <w:i/>
          <w:iCs/>
          <w:sz w:val="24"/>
          <w:szCs w:val="24"/>
        </w:rPr>
        <w:t xml:space="preserve"> Institutions and Relations in Europe</w:t>
      </w:r>
      <w:r w:rsidR="00FA47E9">
        <w:rPr>
          <w:rFonts w:asciiTheme="majorHAnsi" w:eastAsiaTheme="majorEastAsia" w:hAnsiTheme="majorHAnsi" w:cstheme="majorBidi"/>
          <w:sz w:val="24"/>
          <w:szCs w:val="24"/>
        </w:rPr>
        <w:t xml:space="preserve">), en construisant des partenariats dans plusieurs pays d’Europe </w:t>
      </w:r>
      <w:r w:rsidR="00FD2611">
        <w:rPr>
          <w:rFonts w:asciiTheme="majorHAnsi" w:eastAsiaTheme="majorEastAsia" w:hAnsiTheme="majorHAnsi" w:cstheme="majorBidi"/>
          <w:sz w:val="24"/>
          <w:szCs w:val="24"/>
        </w:rPr>
        <w:t>en vue de développer des outils communs d’Education à la Citoyenneté Mondiale. Pays de la Loire Coopération Internationale cherchera également à développer les échanges interrégionaux à travers les projets qu’il porte, en y associant notamment des associations et collectivités ultramarines. Enfin, le réseau renforcera</w:t>
      </w:r>
      <w:r w:rsidR="00D859BA">
        <w:rPr>
          <w:rFonts w:asciiTheme="majorHAnsi" w:eastAsiaTheme="majorEastAsia" w:hAnsiTheme="majorHAnsi" w:cstheme="majorBidi"/>
          <w:sz w:val="24"/>
          <w:szCs w:val="24"/>
        </w:rPr>
        <w:t xml:space="preserve"> ses missions de communication et d’observatoire à travers la mobilisation d’un apprenti et d’un stagiaire.</w:t>
      </w:r>
    </w:p>
    <w:p w14:paraId="1011734A" w14:textId="77777777" w:rsidR="0005304C" w:rsidRDefault="00160332">
      <w:pPr>
        <w:pStyle w:val="Titre1"/>
      </w:pPr>
      <w:bookmarkStart w:id="1" w:name="_Toc35448141"/>
      <w:r>
        <w:lastRenderedPageBreak/>
        <w:t>Mission 1 : identification</w:t>
      </w:r>
      <w:bookmarkEnd w:id="1"/>
    </w:p>
    <w:p w14:paraId="245D7A6A" w14:textId="78FB995B" w:rsidR="001D61E0" w:rsidRPr="001E439B" w:rsidRDefault="001E439B" w:rsidP="001E439B">
      <w:pPr>
        <w:pStyle w:val="Titre3"/>
        <w:spacing w:before="120" w:after="120"/>
        <w:jc w:val="both"/>
        <w:rPr>
          <w:color w:val="auto"/>
        </w:rPr>
      </w:pPr>
      <w:r w:rsidRPr="001E439B">
        <w:rPr>
          <w:color w:val="auto"/>
        </w:rPr>
        <w:t xml:space="preserve">En 2023, le réseau publiera un premier baromètre régional de la coopération internationale. Cet état des lieux, basé sur des données quantitatives, visera à mettre en lumière le rôle des acteurs ligériens en matière de coopération et de solidarité internationale, ainsi que leur contribution à l’atteinte des Objectifs de Développement Durable (ODD). L’étude portera sur les typologies d’acteurs, leur localisation en France, leurs zones d’intervention à l’international, leurs secteurs d’intervention et les ODD auxquels leurs actions se rattachent. </w:t>
      </w:r>
    </w:p>
    <w:p w14:paraId="4AD8ACD2" w14:textId="30CB4A50" w:rsidR="001D61E0" w:rsidRPr="001E439B" w:rsidRDefault="001E439B" w:rsidP="009404FA">
      <w:pPr>
        <w:pStyle w:val="Titre3"/>
        <w:spacing w:before="120" w:after="120"/>
        <w:jc w:val="both"/>
        <w:rPr>
          <w:color w:val="auto"/>
        </w:rPr>
      </w:pPr>
      <w:r>
        <w:rPr>
          <w:color w:val="auto"/>
        </w:rPr>
        <w:t>Pays de la Loire</w:t>
      </w:r>
      <w:r w:rsidR="008C298F">
        <w:rPr>
          <w:color w:val="auto"/>
        </w:rPr>
        <w:t xml:space="preserve"> Coopération Internationale</w:t>
      </w:r>
      <w:r>
        <w:rPr>
          <w:color w:val="auto"/>
        </w:rPr>
        <w:t xml:space="preserve"> participera également à une étude </w:t>
      </w:r>
      <w:r w:rsidR="009404FA">
        <w:rPr>
          <w:color w:val="auto"/>
        </w:rPr>
        <w:t xml:space="preserve">interrégionale sur l’Action Extérieure des Collectivités Territoriales (AECT). Celle-ci visera à : </w:t>
      </w:r>
      <w:r w:rsidR="009404FA" w:rsidRPr="009404FA">
        <w:rPr>
          <w:color w:val="auto"/>
        </w:rPr>
        <w:t>i) actualiser l’état des connaissances des RRMA sur les politiques d’AECT portées par les collectivités ligériennes ; ii)  dresser une typologie des fonctionnements financiers et organisationnels de l’AECT en Pays de la Loire (types d’actions privilégiés par les collectivités, moyens financiers et humains mobilisés par les collectivités, partenariats noués dans le cadre des actions d’AECT en interne et en externe, portage et orientation politique de l’action internationale) ; iii) identifier les focus qui seront réalisés dans le cadre d’une seconde étude qualitative programmée en 2024 sur les modalités de collaboration entre les RRMA et les collectivités territoriales.</w:t>
      </w:r>
    </w:p>
    <w:p w14:paraId="689F2CA9" w14:textId="77777777" w:rsidR="0005304C" w:rsidRDefault="00160332">
      <w:pPr>
        <w:pStyle w:val="Titre1"/>
      </w:pPr>
      <w:bookmarkStart w:id="2" w:name="_Toc35448142"/>
      <w:r>
        <w:t>Mission 2 : Information</w:t>
      </w:r>
      <w:bookmarkEnd w:id="2"/>
      <w:r>
        <w:t xml:space="preserve"> et représentation</w:t>
      </w:r>
    </w:p>
    <w:p w14:paraId="79E2557A" w14:textId="049F4604" w:rsidR="009404FA" w:rsidRDefault="009404FA" w:rsidP="009404FA">
      <w:pPr>
        <w:pStyle w:val="Titre3"/>
        <w:spacing w:before="120" w:after="120"/>
        <w:jc w:val="both"/>
        <w:rPr>
          <w:color w:val="auto"/>
        </w:rPr>
      </w:pPr>
      <w:r w:rsidRPr="009404FA">
        <w:rPr>
          <w:color w:val="auto"/>
        </w:rPr>
        <w:t>En 2023, Pays de la Loire Coopération Internationale cherchera à renforcer sa visibilité à travers une analyse de l’usage de son site Internet et de ses réseaux sociaux. Le réseau publiera une quatrième édition de la revue mutualisée, en collaboration avec plusieurs autres RRMA. Il développera également une plaquette sur les liens entre entreprises et Education à la Citoyenneté et à la Solidarité Internationale</w:t>
      </w:r>
      <w:r>
        <w:rPr>
          <w:color w:val="auto"/>
        </w:rPr>
        <w:t xml:space="preserve">, ainsi qu’un guide des financements accessibles aux acteurs ligériens de la coopération internationale. Les ressources mobilisables par ces acteurs seront également présentées à travers une série de webinaires dédiés. </w:t>
      </w:r>
    </w:p>
    <w:p w14:paraId="3D708ED8" w14:textId="01E53687" w:rsidR="0005304C" w:rsidRPr="0076286E" w:rsidRDefault="0076286E" w:rsidP="0076286E">
      <w:pPr>
        <w:pStyle w:val="Titre3"/>
        <w:spacing w:before="120" w:after="120"/>
        <w:jc w:val="both"/>
        <w:rPr>
          <w:color w:val="auto"/>
        </w:rPr>
      </w:pPr>
      <w:r w:rsidRPr="0076286E">
        <w:rPr>
          <w:color w:val="auto"/>
        </w:rPr>
        <w:t xml:space="preserve">Pays de la Loire Coopération Internationale renforcera ses partenariats avec les réseaux sectoriels – </w:t>
      </w:r>
      <w:proofErr w:type="spellStart"/>
      <w:r w:rsidRPr="0076286E">
        <w:rPr>
          <w:color w:val="auto"/>
        </w:rPr>
        <w:t>pS</w:t>
      </w:r>
      <w:proofErr w:type="spellEnd"/>
      <w:r w:rsidRPr="0076286E">
        <w:rPr>
          <w:color w:val="auto"/>
        </w:rPr>
        <w:t>-Eau, F3E, GRET – et sa contribution aux travaux de la Conférence Interrégionale des RRMA (CIRRMA)</w:t>
      </w:r>
      <w:r w:rsidR="00160332" w:rsidRPr="0076286E">
        <w:rPr>
          <w:color w:val="auto"/>
        </w:rPr>
        <w:t xml:space="preserve">, dont le Président Laidin assure la fonction de trésorier. </w:t>
      </w:r>
    </w:p>
    <w:p w14:paraId="2224CE63" w14:textId="77777777" w:rsidR="0005304C" w:rsidRDefault="00160332">
      <w:pPr>
        <w:pStyle w:val="Titre1"/>
      </w:pPr>
      <w:bookmarkStart w:id="3" w:name="_Toc35448143"/>
      <w:r>
        <w:t xml:space="preserve">Mission 3 : </w:t>
      </w:r>
      <w:bookmarkEnd w:id="3"/>
      <w:r>
        <w:t>Appui aux porteurs de projets</w:t>
      </w:r>
    </w:p>
    <w:p w14:paraId="0A879033" w14:textId="72D2A850" w:rsidR="0076286E" w:rsidRPr="0076286E" w:rsidRDefault="00160332" w:rsidP="0076286E">
      <w:pPr>
        <w:pStyle w:val="Titre3"/>
        <w:spacing w:before="120" w:after="120"/>
        <w:jc w:val="both"/>
        <w:rPr>
          <w:color w:val="auto"/>
        </w:rPr>
      </w:pPr>
      <w:r w:rsidRPr="0076286E">
        <w:rPr>
          <w:color w:val="auto"/>
        </w:rPr>
        <w:t>En 202</w:t>
      </w:r>
      <w:r w:rsidR="0076286E" w:rsidRPr="0076286E">
        <w:rPr>
          <w:color w:val="auto"/>
        </w:rPr>
        <w:t>3</w:t>
      </w:r>
      <w:r w:rsidRPr="0076286E">
        <w:rPr>
          <w:color w:val="auto"/>
        </w:rPr>
        <w:t>, Pays de la Loire Coopération Internationale proposera aux acteurs ligériens un minimum de d</w:t>
      </w:r>
      <w:r w:rsidR="0076286E" w:rsidRPr="0076286E">
        <w:rPr>
          <w:color w:val="auto"/>
        </w:rPr>
        <w:t xml:space="preserve">ix </w:t>
      </w:r>
      <w:r w:rsidRPr="0076286E">
        <w:rPr>
          <w:color w:val="auto"/>
        </w:rPr>
        <w:t xml:space="preserve">modules de formation, animés en interne ou par des partenaires et prestataires. Ces formations toucheront une centaine de participants. Elles porteront sur des enjeux méthodologiques – conception de projet, gestion budgétaire, </w:t>
      </w:r>
      <w:r w:rsidR="0076286E" w:rsidRPr="0076286E">
        <w:rPr>
          <w:color w:val="auto"/>
        </w:rPr>
        <w:t xml:space="preserve">partenariats, </w:t>
      </w:r>
      <w:r w:rsidRPr="0076286E">
        <w:rPr>
          <w:color w:val="auto"/>
        </w:rPr>
        <w:t>suivi et évaluation</w:t>
      </w:r>
      <w:r w:rsidR="0076286E" w:rsidRPr="0076286E">
        <w:rPr>
          <w:color w:val="auto"/>
        </w:rPr>
        <w:t>, diagnostic</w:t>
      </w:r>
      <w:r w:rsidRPr="0076286E">
        <w:rPr>
          <w:color w:val="auto"/>
        </w:rPr>
        <w:t xml:space="preserve"> – et techniques – accès à l’eau et à l’assainissement, </w:t>
      </w:r>
      <w:r w:rsidR="0076286E" w:rsidRPr="0076286E">
        <w:rPr>
          <w:color w:val="auto"/>
        </w:rPr>
        <w:t>échanges interculturels de jeunes, santé</w:t>
      </w:r>
      <w:r w:rsidRPr="0076286E">
        <w:rPr>
          <w:color w:val="auto"/>
        </w:rPr>
        <w:t xml:space="preserve">. </w:t>
      </w:r>
      <w:r w:rsidR="0076286E" w:rsidRPr="0076286E">
        <w:rPr>
          <w:color w:val="auto"/>
        </w:rPr>
        <w:t>En parallèle, u</w:t>
      </w:r>
      <w:r w:rsidRPr="0076286E">
        <w:rPr>
          <w:color w:val="auto"/>
        </w:rPr>
        <w:t xml:space="preserve">n accompagnement individualisé sera accessible aux acteurs souhaitant un soutien renforcé dans la construction, le suivi ou l’évaluation de leur projet, la recherche de partenaires ou de financements. </w:t>
      </w:r>
    </w:p>
    <w:p w14:paraId="168FFCE0" w14:textId="79F2B426" w:rsidR="0076286E" w:rsidRPr="0076286E" w:rsidRDefault="0076286E" w:rsidP="0076286E">
      <w:pPr>
        <w:pStyle w:val="Titre3"/>
        <w:spacing w:before="120" w:after="120"/>
        <w:jc w:val="both"/>
        <w:rPr>
          <w:color w:val="auto"/>
        </w:rPr>
      </w:pPr>
      <w:r w:rsidRPr="0076286E">
        <w:rPr>
          <w:color w:val="auto"/>
        </w:rPr>
        <w:lastRenderedPageBreak/>
        <w:t>Les dynamiques engagées dans le cadre du dispositif « Clés en Mains » de la Délégation pour l’Action Extérieure des Collectivités Territoriales (DAECT) du ministère de l’Europe et des Affaires Etrangères (MEAE) seront poursuivies en Palestine, au Sahel et à Madagascar, avec l’intégration et l’accompagnement de nouvelles collectivités en Pays de la Loire et sur d’autres territoires</w:t>
      </w:r>
      <w:r>
        <w:rPr>
          <w:color w:val="auto"/>
        </w:rPr>
        <w:t xml:space="preserve"> (Bretagne, Réunion)</w:t>
      </w:r>
      <w:r w:rsidRPr="0076286E">
        <w:rPr>
          <w:color w:val="auto"/>
        </w:rPr>
        <w:t xml:space="preserve">. </w:t>
      </w:r>
      <w:r>
        <w:rPr>
          <w:color w:val="auto"/>
        </w:rPr>
        <w:t xml:space="preserve">Le réseau cherchera également à mobiliser des acteurs de ses quatre collèges (collectivités, associations, établissements d’enseignement et de recherche, entreprises) autour d’un projet touchant à l’environnement, la biodiversité, la gestion des déchets et la protection des littoraux. </w:t>
      </w:r>
    </w:p>
    <w:p w14:paraId="76705C8B" w14:textId="77777777" w:rsidR="0005304C" w:rsidRDefault="00160332">
      <w:pPr>
        <w:pStyle w:val="Titre1"/>
      </w:pPr>
      <w:bookmarkStart w:id="4" w:name="_Toc35448144"/>
      <w:r>
        <w:t>Mission 4 : animation</w:t>
      </w:r>
      <w:bookmarkEnd w:id="4"/>
      <w:r>
        <w:t xml:space="preserve"> </w:t>
      </w:r>
    </w:p>
    <w:p w14:paraId="4958B642" w14:textId="7867FD0B" w:rsidR="0021663A" w:rsidRPr="00F93D0E" w:rsidRDefault="0021663A" w:rsidP="00F93D0E">
      <w:pPr>
        <w:pStyle w:val="Titre3"/>
        <w:spacing w:before="120" w:after="120"/>
        <w:jc w:val="both"/>
        <w:rPr>
          <w:color w:val="auto"/>
        </w:rPr>
      </w:pPr>
      <w:r w:rsidRPr="00F93D0E">
        <w:rPr>
          <w:color w:val="auto"/>
        </w:rPr>
        <w:t xml:space="preserve">Quatre groupe de travail géographiques – Maghreb, Togo/Bénin, Congo, Madagascar – et trois groupes de travail thématique – ECSI, genre, climat – seront animés par l’équipe du réseau. Ils rassembleront un minimum de 100 participations en 2023. </w:t>
      </w:r>
    </w:p>
    <w:p w14:paraId="486395CB" w14:textId="2AD48EA1" w:rsidR="0021663A" w:rsidRPr="00F93D0E" w:rsidRDefault="00F93D0E" w:rsidP="00F93D0E">
      <w:pPr>
        <w:pStyle w:val="Titre3"/>
        <w:spacing w:before="120" w:after="120"/>
        <w:jc w:val="both"/>
        <w:rPr>
          <w:color w:val="auto"/>
        </w:rPr>
      </w:pPr>
      <w:r w:rsidRPr="00F93D0E">
        <w:rPr>
          <w:color w:val="auto"/>
        </w:rPr>
        <w:t>Quatre événements seront organisés en 2023 :</w:t>
      </w:r>
    </w:p>
    <w:p w14:paraId="37706F5C" w14:textId="706C5253" w:rsidR="00F93D0E" w:rsidRPr="00F93D0E" w:rsidRDefault="00F93D0E" w:rsidP="00F93D0E">
      <w:pPr>
        <w:pStyle w:val="Titre3"/>
        <w:numPr>
          <w:ilvl w:val="0"/>
          <w:numId w:val="21"/>
        </w:numPr>
        <w:spacing w:before="120" w:after="120"/>
        <w:jc w:val="both"/>
        <w:rPr>
          <w:color w:val="auto"/>
        </w:rPr>
      </w:pPr>
      <w:r w:rsidRPr="00F93D0E">
        <w:rPr>
          <w:color w:val="auto"/>
        </w:rPr>
        <w:t>Un forum Eau, déchets, Energie visant les collectivités territoriales souhaitant développer leur action internationale via les dispositifs 1% solidaires, les ONG et associations de solidarité internationale souhaitant développer de nouveaux partenariats, les entreprises souhaitant développer leur réseau et partager leur expertise, les établissements d’enseignement et de recherche souhaitant partager leurs connaissances et analyses sur les problématiques d’accès aux services essentiels ;</w:t>
      </w:r>
    </w:p>
    <w:p w14:paraId="069F309E" w14:textId="0CD979E7" w:rsidR="00F93D0E" w:rsidRDefault="00F93D0E" w:rsidP="00F93D0E">
      <w:pPr>
        <w:pStyle w:val="Titre3"/>
        <w:numPr>
          <w:ilvl w:val="0"/>
          <w:numId w:val="21"/>
        </w:numPr>
        <w:spacing w:before="120" w:after="120"/>
        <w:jc w:val="both"/>
        <w:rPr>
          <w:color w:val="auto"/>
        </w:rPr>
      </w:pPr>
      <w:r w:rsidRPr="00F93D0E">
        <w:rPr>
          <w:color w:val="auto"/>
        </w:rPr>
        <w:t>Une rencontre pour favoriser les partenariats de coopération internationale entre associations et entreprises ;</w:t>
      </w:r>
    </w:p>
    <w:p w14:paraId="0E263E9B" w14:textId="70DE4ECD" w:rsidR="00F93D0E" w:rsidRPr="00F93D0E" w:rsidRDefault="00F93D0E" w:rsidP="00F93D0E">
      <w:pPr>
        <w:pStyle w:val="Titre3"/>
        <w:numPr>
          <w:ilvl w:val="0"/>
          <w:numId w:val="21"/>
        </w:numPr>
        <w:spacing w:before="120" w:after="120"/>
        <w:jc w:val="both"/>
        <w:rPr>
          <w:color w:val="auto"/>
        </w:rPr>
      </w:pPr>
      <w:r w:rsidRPr="00F93D0E">
        <w:rPr>
          <w:color w:val="auto"/>
        </w:rPr>
        <w:t>Un événement rassemblant les acteurs de l’ECSI en Pays de la Loire ;</w:t>
      </w:r>
    </w:p>
    <w:p w14:paraId="1B82035D" w14:textId="5CAF05DC" w:rsidR="00F93D0E" w:rsidRPr="00F93D0E" w:rsidRDefault="00F93D0E" w:rsidP="00F93D0E">
      <w:pPr>
        <w:pStyle w:val="Titre3"/>
        <w:numPr>
          <w:ilvl w:val="0"/>
          <w:numId w:val="21"/>
        </w:numPr>
        <w:spacing w:before="120" w:after="120"/>
        <w:jc w:val="both"/>
        <w:rPr>
          <w:color w:val="auto"/>
        </w:rPr>
      </w:pPr>
      <w:r w:rsidRPr="00F93D0E">
        <w:rPr>
          <w:color w:val="auto"/>
        </w:rPr>
        <w:t xml:space="preserve">La quatrième édition </w:t>
      </w:r>
      <w:r>
        <w:rPr>
          <w:color w:val="auto"/>
        </w:rPr>
        <w:t xml:space="preserve">des Carrefours Ligériens de l’Engagement et de la Solidarité (CLES) pour l’International, qui portera sur la thématique du genre. </w:t>
      </w:r>
    </w:p>
    <w:p w14:paraId="33227FD9" w14:textId="3BB7EA1D" w:rsidR="0021663A" w:rsidRPr="00F93D0E" w:rsidRDefault="00F93D0E" w:rsidP="00F93D0E">
      <w:pPr>
        <w:pStyle w:val="Titre3"/>
        <w:spacing w:before="120" w:after="120"/>
        <w:jc w:val="both"/>
        <w:rPr>
          <w:color w:val="auto"/>
        </w:rPr>
      </w:pPr>
      <w:r>
        <w:rPr>
          <w:color w:val="auto"/>
        </w:rPr>
        <w:t xml:space="preserve">Pays de la Loire Coopération Internationale cherchera à consolider sa base d’adhérents, notamment au sein des collèges collectivités territoriales et entreprises. </w:t>
      </w:r>
    </w:p>
    <w:p w14:paraId="3D7E4720" w14:textId="77777777" w:rsidR="0005304C" w:rsidRDefault="00160332">
      <w:pPr>
        <w:pStyle w:val="Titre1"/>
      </w:pPr>
      <w:bookmarkStart w:id="5" w:name="_Toc35448145"/>
      <w:r>
        <w:t xml:space="preserve">Mission 5 : </w:t>
      </w:r>
      <w:bookmarkEnd w:id="5"/>
      <w:r>
        <w:t>éducation à la citoyenneté et à la solidarité internationale</w:t>
      </w:r>
    </w:p>
    <w:p w14:paraId="07132FC7" w14:textId="796F3752" w:rsidR="00FB4458" w:rsidRPr="006670BF" w:rsidRDefault="003D4DC2" w:rsidP="006670BF">
      <w:pPr>
        <w:pStyle w:val="Titre3"/>
        <w:spacing w:before="120" w:after="120"/>
        <w:jc w:val="both"/>
        <w:rPr>
          <w:color w:val="auto"/>
        </w:rPr>
      </w:pPr>
      <w:r w:rsidRPr="00FB4458">
        <w:rPr>
          <w:color w:val="auto"/>
        </w:rPr>
        <w:t xml:space="preserve">Pays de la Loire maintiendra ses </w:t>
      </w:r>
      <w:r w:rsidR="00FB4458" w:rsidRPr="00FB4458">
        <w:rPr>
          <w:color w:val="auto"/>
        </w:rPr>
        <w:t xml:space="preserve">dispositifs Tandems Solidaires et TOTEM (Territoire Ouvert Tourné et Engagé vers le Monde) dans le cadre du programme interrégional RECITAL ODD, afin de soutenir techniquement et financièrement les initiatives visant à sensibiliser et mobiliser le public, en milieu scolaire et au-delà, sur les ODD. </w:t>
      </w:r>
      <w:r w:rsidR="00FB4458">
        <w:rPr>
          <w:color w:val="auto"/>
        </w:rPr>
        <w:t xml:space="preserve">Le réseau cherchera à renforcer ces dispositifs, et plus largement sa capacité à développer des ressources et accompagner les acteurs de l’ECSI en région, en initiant des partenariats avec des organisations de la société civile dans différents pays européens. </w:t>
      </w:r>
      <w:r w:rsidR="00FB4458" w:rsidRPr="006670BF">
        <w:rPr>
          <w:color w:val="auto"/>
        </w:rPr>
        <w:t>Le réseau coordonnera et animera également</w:t>
      </w:r>
      <w:r w:rsidR="006670BF" w:rsidRPr="006670BF">
        <w:rPr>
          <w:color w:val="auto"/>
        </w:rPr>
        <w:t xml:space="preserve"> en région</w:t>
      </w:r>
      <w:r w:rsidR="00FB4458" w:rsidRPr="006670BF">
        <w:rPr>
          <w:color w:val="auto"/>
        </w:rPr>
        <w:t xml:space="preserve"> le dispositif </w:t>
      </w:r>
      <w:r w:rsidR="006670BF" w:rsidRPr="006670BF">
        <w:rPr>
          <w:color w:val="auto"/>
        </w:rPr>
        <w:t xml:space="preserve">Initiative pour la Solidarité Internationale (ISI), porté par le FONJEP, afin de soutenir des échanges interculturels et l’engagement des jeunes dans des projets communs de solidarité internationale. </w:t>
      </w:r>
    </w:p>
    <w:p w14:paraId="30CBB315" w14:textId="08078653" w:rsidR="006670BF" w:rsidRPr="006670BF" w:rsidRDefault="006670BF" w:rsidP="006670BF">
      <w:pPr>
        <w:pStyle w:val="Titre3"/>
        <w:spacing w:before="120" w:after="120"/>
        <w:jc w:val="both"/>
        <w:rPr>
          <w:color w:val="auto"/>
        </w:rPr>
      </w:pPr>
      <w:r w:rsidRPr="006670BF">
        <w:rPr>
          <w:color w:val="auto"/>
        </w:rPr>
        <w:lastRenderedPageBreak/>
        <w:t xml:space="preserve">Dans une perspective de mise en réseau et de renforcement de capacité, Pays de la Loire Coopération Internationale animera un groupe de travail ECSI - rassemblant des autorités éducatives, des collectivités territoriales et des associations – ainsi que des rencontres entre les participants aux différents dispositifs qu’il coordonne. Des formations seront également proposées aux enseignants, aux bénévoles et salariés associatifs sur les méthodologies d’ECSI. </w:t>
      </w:r>
      <w:r>
        <w:rPr>
          <w:color w:val="auto"/>
        </w:rPr>
        <w:t xml:space="preserve">Le RRMA s’appuiera sur un volontaire en service civique pour valoriser les initiatives issues de ces mobilisations. </w:t>
      </w:r>
    </w:p>
    <w:p w14:paraId="68E1AEEF" w14:textId="77777777" w:rsidR="0005304C" w:rsidRDefault="00160332">
      <w:pPr>
        <w:pStyle w:val="Titre1"/>
      </w:pPr>
      <w:bookmarkStart w:id="6" w:name="_Toc35448146"/>
      <w:r>
        <w:t>Mission 6 : mobilité</w:t>
      </w:r>
      <w:bookmarkEnd w:id="6"/>
      <w:r>
        <w:t xml:space="preserve"> internationale</w:t>
      </w:r>
    </w:p>
    <w:p w14:paraId="7EF99CF1" w14:textId="0C2C243B" w:rsidR="0005304C" w:rsidRPr="006670BF" w:rsidRDefault="006670BF" w:rsidP="006670BF">
      <w:pPr>
        <w:pStyle w:val="Titre3"/>
        <w:spacing w:before="120" w:after="120"/>
        <w:jc w:val="both"/>
        <w:rPr>
          <w:color w:val="auto"/>
        </w:rPr>
      </w:pPr>
      <w:r w:rsidRPr="006670BF">
        <w:rPr>
          <w:color w:val="auto"/>
        </w:rPr>
        <w:t>Dans le cadre d’un partenariat avec le FONJEP, Pays de la Loire Coopération Internationale coordonnera et animera les dispositif</w:t>
      </w:r>
      <w:r w:rsidR="00160332" w:rsidRPr="006670BF">
        <w:rPr>
          <w:color w:val="auto"/>
        </w:rPr>
        <w:t>s Jeunesse et solidarité internationale (JSI) et Ville, vie, vacances et solidarité internationale (VVV-SI)</w:t>
      </w:r>
      <w:r w:rsidRPr="006670BF">
        <w:rPr>
          <w:color w:val="auto"/>
        </w:rPr>
        <w:t xml:space="preserve"> sur le territoire, avec pour objectif d’augmenter la quantité et la qualité des projets d’échanges interculturels de jeunes</w:t>
      </w:r>
      <w:r w:rsidR="00104D64">
        <w:rPr>
          <w:color w:val="auto"/>
        </w:rPr>
        <w:t xml:space="preserve"> en 2023</w:t>
      </w:r>
      <w:r w:rsidRPr="006670BF">
        <w:rPr>
          <w:color w:val="auto"/>
        </w:rPr>
        <w:t xml:space="preserve">. </w:t>
      </w:r>
    </w:p>
    <w:p w14:paraId="4906C81B" w14:textId="4F9434F8" w:rsidR="0005304C" w:rsidRDefault="00160332" w:rsidP="009638E7">
      <w:pPr>
        <w:pStyle w:val="Titre3"/>
        <w:spacing w:before="120" w:after="120"/>
        <w:jc w:val="both"/>
        <w:rPr>
          <w:color w:val="auto"/>
        </w:rPr>
      </w:pPr>
      <w:r w:rsidRPr="009638E7">
        <w:rPr>
          <w:color w:val="auto"/>
        </w:rPr>
        <w:t>Le programme EXPLOR (</w:t>
      </w:r>
      <w:proofErr w:type="spellStart"/>
      <w:r w:rsidRPr="009638E7">
        <w:rPr>
          <w:color w:val="auto"/>
        </w:rPr>
        <w:t>EXPertise</w:t>
      </w:r>
      <w:proofErr w:type="spellEnd"/>
      <w:r w:rsidRPr="009638E7">
        <w:rPr>
          <w:color w:val="auto"/>
        </w:rPr>
        <w:t xml:space="preserve"> Locale et Réseau de l’international)</w:t>
      </w:r>
      <w:r w:rsidR="00104D64" w:rsidRPr="009638E7">
        <w:rPr>
          <w:color w:val="auto"/>
        </w:rPr>
        <w:t>, initié en 2021 avec les RRMA des Hauts-de-France et de Centre-Val-de-Loire, sera poursuivi en 2023 et étendu à la région d’Auvergne-Rhône-Alpes</w:t>
      </w:r>
      <w:r w:rsidRPr="009638E7">
        <w:rPr>
          <w:color w:val="auto"/>
        </w:rPr>
        <w:t xml:space="preserve">. Ce dispositif permet de mobiliser des professionnels pour des missions courtes d’expertise à l’étranger, au service de projets de solidarité internationale. Il s’adresse d’une part aux associations de solidarité internationale basés en région Pays de La Loire souhaitant bénéficier d’une expertise en vue de préparer, mettre en œuvre ou évaluer leurs projets et, d’autre part, aux entreprises ou collectivités locales qui souhaiteraient mettre leur expertise dans différents domaines au service d’un projet de solidarité internationale. </w:t>
      </w:r>
      <w:r w:rsidR="00104D64" w:rsidRPr="009638E7">
        <w:rPr>
          <w:color w:val="auto"/>
        </w:rPr>
        <w:t xml:space="preserve">En 2023, il sera également possible d’appuyer des missions de réciprocité (mobilisation d’expertise au Sud). Une quinzaine de missions d’expertises sont prévues en Pays de la Loire pour 2023. </w:t>
      </w:r>
    </w:p>
    <w:p w14:paraId="243785B5" w14:textId="23637639" w:rsidR="0005304C" w:rsidRPr="009638E7" w:rsidRDefault="009638E7" w:rsidP="009638E7">
      <w:pPr>
        <w:pStyle w:val="Titre3"/>
        <w:spacing w:before="120" w:after="120"/>
        <w:jc w:val="both"/>
        <w:rPr>
          <w:color w:val="auto"/>
        </w:rPr>
      </w:pPr>
      <w:r w:rsidRPr="009638E7">
        <w:rPr>
          <w:color w:val="auto"/>
        </w:rPr>
        <w:t xml:space="preserve">Le réseau accueille depuis fin 2022 un jeune volontaire malgache, qui poursuivra sa mission jusqu’à l’été 2023 en appui au projet mutualisé de coopération décentralisée entre la Loire-Atlantique et le Sud-Ouest de Madagascar. </w:t>
      </w:r>
    </w:p>
    <w:p w14:paraId="011138B0" w14:textId="77777777" w:rsidR="0005304C" w:rsidRDefault="00160332">
      <w:pPr>
        <w:pStyle w:val="Titre1"/>
      </w:pPr>
      <w:r>
        <w:t>Budget prévisionnel</w:t>
      </w:r>
    </w:p>
    <w:p w14:paraId="3F66C5D6" w14:textId="77777777" w:rsidR="00E7099F" w:rsidRDefault="00160332" w:rsidP="00E7099F">
      <w:pPr>
        <w:pStyle w:val="Titre3"/>
        <w:spacing w:before="120" w:after="120"/>
        <w:jc w:val="both"/>
        <w:rPr>
          <w:color w:val="auto"/>
        </w:rPr>
      </w:pPr>
      <w:r w:rsidRPr="00E7099F">
        <w:rPr>
          <w:color w:val="auto"/>
        </w:rPr>
        <w:t>Le budget prévisionnel du réseau pour son fonctionnement et les activités décrites de janvier à décembre 202</w:t>
      </w:r>
      <w:r w:rsidR="00E7099F" w:rsidRPr="00E7099F">
        <w:rPr>
          <w:color w:val="auto"/>
        </w:rPr>
        <w:t>3</w:t>
      </w:r>
      <w:r w:rsidRPr="00E7099F">
        <w:rPr>
          <w:color w:val="auto"/>
        </w:rPr>
        <w:t xml:space="preserve"> s’élève à </w:t>
      </w:r>
      <w:r w:rsidR="00E7099F" w:rsidRPr="00E7099F">
        <w:rPr>
          <w:color w:val="auto"/>
        </w:rPr>
        <w:t>528</w:t>
      </w:r>
      <w:r w:rsidRPr="00E7099F">
        <w:rPr>
          <w:color w:val="auto"/>
        </w:rPr>
        <w:t xml:space="preserve"> </w:t>
      </w:r>
      <w:r w:rsidR="00E7099F" w:rsidRPr="00E7099F">
        <w:rPr>
          <w:color w:val="auto"/>
        </w:rPr>
        <w:t>110</w:t>
      </w:r>
      <w:r w:rsidRPr="00E7099F">
        <w:rPr>
          <w:color w:val="auto"/>
        </w:rPr>
        <w:t xml:space="preserve"> EUR, hors valorisation, dont le montant est estimé à </w:t>
      </w:r>
      <w:r w:rsidR="00E7099F" w:rsidRPr="00E7099F">
        <w:rPr>
          <w:color w:val="auto"/>
        </w:rPr>
        <w:t>10 0</w:t>
      </w:r>
      <w:r w:rsidRPr="00E7099F">
        <w:rPr>
          <w:color w:val="auto"/>
        </w:rPr>
        <w:t xml:space="preserve">00 EUR. </w:t>
      </w:r>
    </w:p>
    <w:p w14:paraId="1C257A5A" w14:textId="27CB5313" w:rsidR="0005304C" w:rsidRDefault="0005304C">
      <w:pPr>
        <w:jc w:val="both"/>
      </w:pPr>
    </w:p>
    <w:p w14:paraId="3E3EB70D" w14:textId="07015294" w:rsidR="00BD107C" w:rsidRDefault="00BD107C">
      <w:pPr>
        <w:jc w:val="both"/>
      </w:pPr>
    </w:p>
    <w:p w14:paraId="58C9BDF9" w14:textId="4E89DADD" w:rsidR="00BD107C" w:rsidRDefault="00BD107C">
      <w:pPr>
        <w:jc w:val="both"/>
      </w:pPr>
    </w:p>
    <w:p w14:paraId="199E2F39" w14:textId="77777777" w:rsidR="00BD107C" w:rsidRDefault="00BD107C">
      <w:pPr>
        <w:jc w:val="both"/>
      </w:pPr>
    </w:p>
    <w:p w14:paraId="64D39B9B" w14:textId="77777777" w:rsidR="0005304C" w:rsidRDefault="0005304C">
      <w:pPr>
        <w:jc w:val="both"/>
      </w:pPr>
    </w:p>
    <w:p w14:paraId="250587C1" w14:textId="77777777" w:rsidR="0005304C" w:rsidRDefault="0005304C">
      <w:pPr>
        <w:jc w:val="both"/>
      </w:pPr>
    </w:p>
    <w:p w14:paraId="6035AB43" w14:textId="77777777" w:rsidR="0005304C" w:rsidRDefault="0005304C">
      <w:pPr>
        <w:jc w:val="both"/>
      </w:pPr>
    </w:p>
    <w:p w14:paraId="05F8135E" w14:textId="77777777" w:rsidR="0005304C" w:rsidRDefault="0005304C">
      <w:pPr>
        <w:jc w:val="both"/>
      </w:pPr>
    </w:p>
    <w:tbl>
      <w:tblPr>
        <w:tblW w:w="0" w:type="auto"/>
        <w:tblCellMar>
          <w:left w:w="70" w:type="dxa"/>
          <w:right w:w="70" w:type="dxa"/>
        </w:tblCellMar>
        <w:tblLook w:val="04A0" w:firstRow="1" w:lastRow="0" w:firstColumn="1" w:lastColumn="0" w:noHBand="0" w:noVBand="1"/>
      </w:tblPr>
      <w:tblGrid>
        <w:gridCol w:w="3681"/>
        <w:gridCol w:w="1255"/>
        <w:gridCol w:w="2856"/>
        <w:gridCol w:w="1270"/>
      </w:tblGrid>
      <w:tr w:rsidR="00E7099F" w:rsidRPr="00E7099F" w14:paraId="3CDBBFA6" w14:textId="77777777" w:rsidTr="00E7099F">
        <w:trPr>
          <w:trHeight w:val="278"/>
        </w:trPr>
        <w:tc>
          <w:tcPr>
            <w:tcW w:w="3681" w:type="dxa"/>
            <w:tcBorders>
              <w:top w:val="single" w:sz="4" w:space="0" w:color="auto"/>
              <w:left w:val="single" w:sz="4" w:space="0" w:color="auto"/>
              <w:bottom w:val="single" w:sz="4" w:space="0" w:color="auto"/>
              <w:right w:val="single" w:sz="4" w:space="0" w:color="auto"/>
            </w:tcBorders>
            <w:shd w:val="clear" w:color="262626" w:fill="262626"/>
            <w:vAlign w:val="center"/>
            <w:hideMark/>
          </w:tcPr>
          <w:p w14:paraId="762C8FFE" w14:textId="77777777" w:rsidR="00E7099F" w:rsidRPr="00E7099F" w:rsidRDefault="00E7099F" w:rsidP="00E7099F">
            <w:pPr>
              <w:spacing w:after="0" w:line="240" w:lineRule="auto"/>
              <w:jc w:val="center"/>
              <w:rPr>
                <w:rFonts w:ascii="Calibri" w:eastAsia="Times New Roman" w:hAnsi="Calibri" w:cs="Calibri"/>
                <w:b/>
                <w:bCs/>
                <w:color w:val="FFFFFF"/>
                <w:sz w:val="20"/>
                <w:szCs w:val="20"/>
                <w:lang w:eastAsia="fr-FR"/>
              </w:rPr>
            </w:pPr>
            <w:r w:rsidRPr="00E7099F">
              <w:rPr>
                <w:rFonts w:ascii="Calibri" w:eastAsia="Times New Roman" w:hAnsi="Calibri" w:cs="Calibri"/>
                <w:b/>
                <w:bCs/>
                <w:color w:val="FFFFFF"/>
                <w:sz w:val="20"/>
                <w:szCs w:val="20"/>
                <w:lang w:eastAsia="fr-FR"/>
              </w:rPr>
              <w:lastRenderedPageBreak/>
              <w:t>CHARGES</w:t>
            </w:r>
          </w:p>
        </w:tc>
        <w:tc>
          <w:tcPr>
            <w:tcW w:w="1255" w:type="dxa"/>
            <w:tcBorders>
              <w:top w:val="single" w:sz="4" w:space="0" w:color="auto"/>
              <w:left w:val="nil"/>
              <w:bottom w:val="single" w:sz="4" w:space="0" w:color="auto"/>
              <w:right w:val="single" w:sz="4" w:space="0" w:color="auto"/>
            </w:tcBorders>
            <w:shd w:val="clear" w:color="262626" w:fill="262626"/>
            <w:vAlign w:val="center"/>
            <w:hideMark/>
          </w:tcPr>
          <w:p w14:paraId="269CE91A" w14:textId="77777777" w:rsidR="00E7099F" w:rsidRPr="00E7099F" w:rsidRDefault="00E7099F" w:rsidP="00E7099F">
            <w:pPr>
              <w:spacing w:after="0" w:line="240" w:lineRule="auto"/>
              <w:jc w:val="center"/>
              <w:rPr>
                <w:rFonts w:ascii="Calibri" w:eastAsia="Times New Roman" w:hAnsi="Calibri" w:cs="Calibri"/>
                <w:b/>
                <w:bCs/>
                <w:color w:val="FFFFFF"/>
                <w:sz w:val="20"/>
                <w:szCs w:val="20"/>
                <w:lang w:eastAsia="fr-FR"/>
              </w:rPr>
            </w:pPr>
            <w:r w:rsidRPr="00E7099F">
              <w:rPr>
                <w:rFonts w:ascii="Calibri" w:eastAsia="Times New Roman" w:hAnsi="Calibri" w:cs="Calibri"/>
                <w:b/>
                <w:bCs/>
                <w:color w:val="FFFFFF"/>
                <w:sz w:val="20"/>
                <w:szCs w:val="20"/>
                <w:lang w:eastAsia="fr-FR"/>
              </w:rPr>
              <w:t>Montant</w:t>
            </w:r>
          </w:p>
        </w:tc>
        <w:tc>
          <w:tcPr>
            <w:tcW w:w="2856" w:type="dxa"/>
            <w:tcBorders>
              <w:top w:val="single" w:sz="4" w:space="0" w:color="auto"/>
              <w:left w:val="nil"/>
              <w:bottom w:val="single" w:sz="4" w:space="0" w:color="auto"/>
              <w:right w:val="single" w:sz="4" w:space="0" w:color="auto"/>
            </w:tcBorders>
            <w:shd w:val="clear" w:color="262626" w:fill="262626"/>
            <w:vAlign w:val="center"/>
            <w:hideMark/>
          </w:tcPr>
          <w:p w14:paraId="6CA75E96" w14:textId="77777777" w:rsidR="00E7099F" w:rsidRPr="00E7099F" w:rsidRDefault="00E7099F" w:rsidP="00E7099F">
            <w:pPr>
              <w:spacing w:after="0" w:line="240" w:lineRule="auto"/>
              <w:jc w:val="center"/>
              <w:rPr>
                <w:rFonts w:ascii="Calibri" w:eastAsia="Times New Roman" w:hAnsi="Calibri" w:cs="Calibri"/>
                <w:b/>
                <w:bCs/>
                <w:color w:val="FFFFFF"/>
                <w:sz w:val="20"/>
                <w:szCs w:val="20"/>
                <w:lang w:eastAsia="fr-FR"/>
              </w:rPr>
            </w:pPr>
            <w:r w:rsidRPr="00E7099F">
              <w:rPr>
                <w:rFonts w:ascii="Calibri" w:eastAsia="Times New Roman" w:hAnsi="Calibri" w:cs="Calibri"/>
                <w:b/>
                <w:bCs/>
                <w:color w:val="FFFFFF"/>
                <w:sz w:val="20"/>
                <w:szCs w:val="20"/>
                <w:lang w:eastAsia="fr-FR"/>
              </w:rPr>
              <w:t>PRODUITS</w:t>
            </w:r>
          </w:p>
        </w:tc>
        <w:tc>
          <w:tcPr>
            <w:tcW w:w="1270" w:type="dxa"/>
            <w:tcBorders>
              <w:top w:val="single" w:sz="4" w:space="0" w:color="auto"/>
              <w:left w:val="nil"/>
              <w:bottom w:val="single" w:sz="4" w:space="0" w:color="auto"/>
              <w:right w:val="single" w:sz="4" w:space="0" w:color="auto"/>
            </w:tcBorders>
            <w:shd w:val="clear" w:color="262626" w:fill="262626"/>
            <w:vAlign w:val="center"/>
            <w:hideMark/>
          </w:tcPr>
          <w:p w14:paraId="6BE4A005" w14:textId="77777777" w:rsidR="00E7099F" w:rsidRPr="00E7099F" w:rsidRDefault="00E7099F" w:rsidP="00E7099F">
            <w:pPr>
              <w:spacing w:after="0" w:line="240" w:lineRule="auto"/>
              <w:jc w:val="center"/>
              <w:rPr>
                <w:rFonts w:ascii="Calibri" w:eastAsia="Times New Roman" w:hAnsi="Calibri" w:cs="Calibri"/>
                <w:b/>
                <w:bCs/>
                <w:color w:val="FFFFFF"/>
                <w:sz w:val="20"/>
                <w:szCs w:val="20"/>
                <w:lang w:eastAsia="fr-FR"/>
              </w:rPr>
            </w:pPr>
            <w:r w:rsidRPr="00E7099F">
              <w:rPr>
                <w:rFonts w:ascii="Calibri" w:eastAsia="Times New Roman" w:hAnsi="Calibri" w:cs="Calibri"/>
                <w:b/>
                <w:bCs/>
                <w:color w:val="FFFFFF"/>
                <w:sz w:val="20"/>
                <w:szCs w:val="20"/>
                <w:lang w:eastAsia="fr-FR"/>
              </w:rPr>
              <w:t>Montant</w:t>
            </w:r>
          </w:p>
        </w:tc>
      </w:tr>
      <w:tr w:rsidR="00E7099F" w:rsidRPr="00E7099F" w14:paraId="0B1A95FF" w14:textId="77777777" w:rsidTr="00E7099F">
        <w:trPr>
          <w:trHeight w:val="278"/>
        </w:trPr>
        <w:tc>
          <w:tcPr>
            <w:tcW w:w="0" w:type="auto"/>
            <w:gridSpan w:val="2"/>
            <w:tcBorders>
              <w:top w:val="single" w:sz="4" w:space="0" w:color="auto"/>
              <w:left w:val="single" w:sz="4" w:space="0" w:color="auto"/>
              <w:bottom w:val="single" w:sz="4" w:space="0" w:color="auto"/>
              <w:right w:val="single" w:sz="4" w:space="0" w:color="auto"/>
            </w:tcBorders>
            <w:shd w:val="clear" w:color="AEAAAA" w:fill="AEAAAA"/>
            <w:vAlign w:val="center"/>
            <w:hideMark/>
          </w:tcPr>
          <w:p w14:paraId="5554296E" w14:textId="77777777" w:rsidR="00E7099F" w:rsidRPr="00E7099F" w:rsidRDefault="00E7099F" w:rsidP="00E7099F">
            <w:pPr>
              <w:spacing w:after="0" w:line="240" w:lineRule="auto"/>
              <w:jc w:val="center"/>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CHARGES DIRECTES</w:t>
            </w:r>
          </w:p>
        </w:tc>
        <w:tc>
          <w:tcPr>
            <w:tcW w:w="0" w:type="auto"/>
            <w:gridSpan w:val="2"/>
            <w:tcBorders>
              <w:top w:val="single" w:sz="4" w:space="0" w:color="auto"/>
              <w:left w:val="nil"/>
              <w:bottom w:val="single" w:sz="4" w:space="0" w:color="auto"/>
              <w:right w:val="single" w:sz="4" w:space="0" w:color="auto"/>
            </w:tcBorders>
            <w:shd w:val="clear" w:color="AEAAAA" w:fill="AEAAAA"/>
            <w:vAlign w:val="center"/>
            <w:hideMark/>
          </w:tcPr>
          <w:p w14:paraId="18C650E8" w14:textId="77777777" w:rsidR="00E7099F" w:rsidRPr="00E7099F" w:rsidRDefault="00E7099F" w:rsidP="00E7099F">
            <w:pPr>
              <w:spacing w:after="0" w:line="240" w:lineRule="auto"/>
              <w:jc w:val="center"/>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RESSOURCES DIRECTES</w:t>
            </w:r>
          </w:p>
        </w:tc>
      </w:tr>
      <w:tr w:rsidR="00E7099F" w:rsidRPr="00E7099F" w14:paraId="645FC3D4" w14:textId="77777777" w:rsidTr="00E7099F">
        <w:trPr>
          <w:trHeight w:val="278"/>
        </w:trPr>
        <w:tc>
          <w:tcPr>
            <w:tcW w:w="3681" w:type="dxa"/>
            <w:tcBorders>
              <w:top w:val="nil"/>
              <w:left w:val="single" w:sz="4" w:space="0" w:color="auto"/>
              <w:bottom w:val="single" w:sz="4" w:space="0" w:color="auto"/>
              <w:right w:val="single" w:sz="4" w:space="0" w:color="auto"/>
            </w:tcBorders>
            <w:shd w:val="clear" w:color="D0CECE" w:fill="D0CECE"/>
            <w:vAlign w:val="center"/>
            <w:hideMark/>
          </w:tcPr>
          <w:p w14:paraId="15F91694"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60 - Achats</w:t>
            </w:r>
          </w:p>
        </w:tc>
        <w:tc>
          <w:tcPr>
            <w:tcW w:w="1255" w:type="dxa"/>
            <w:tcBorders>
              <w:top w:val="nil"/>
              <w:left w:val="nil"/>
              <w:bottom w:val="single" w:sz="4" w:space="0" w:color="auto"/>
              <w:right w:val="single" w:sz="4" w:space="0" w:color="auto"/>
            </w:tcBorders>
            <w:shd w:val="clear" w:color="D0CECE" w:fill="D0CECE"/>
            <w:vAlign w:val="center"/>
            <w:hideMark/>
          </w:tcPr>
          <w:p w14:paraId="0FE3F56C"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6 000,00 €</w:t>
            </w:r>
          </w:p>
        </w:tc>
        <w:tc>
          <w:tcPr>
            <w:tcW w:w="2856" w:type="dxa"/>
            <w:tcBorders>
              <w:top w:val="nil"/>
              <w:left w:val="nil"/>
              <w:bottom w:val="single" w:sz="4" w:space="0" w:color="auto"/>
              <w:right w:val="single" w:sz="4" w:space="0" w:color="auto"/>
            </w:tcBorders>
            <w:shd w:val="clear" w:color="D0CECE" w:fill="D0CECE"/>
            <w:vAlign w:val="center"/>
            <w:hideMark/>
          </w:tcPr>
          <w:p w14:paraId="374AF8EA"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74 - Subventions d'exploitation</w:t>
            </w:r>
          </w:p>
        </w:tc>
        <w:tc>
          <w:tcPr>
            <w:tcW w:w="1270" w:type="dxa"/>
            <w:tcBorders>
              <w:top w:val="nil"/>
              <w:left w:val="nil"/>
              <w:bottom w:val="single" w:sz="4" w:space="0" w:color="auto"/>
              <w:right w:val="single" w:sz="4" w:space="0" w:color="auto"/>
            </w:tcBorders>
            <w:shd w:val="clear" w:color="D0CECE" w:fill="D0CECE"/>
            <w:vAlign w:val="center"/>
            <w:hideMark/>
          </w:tcPr>
          <w:p w14:paraId="523C0A30"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506 980,00 €</w:t>
            </w:r>
          </w:p>
        </w:tc>
      </w:tr>
      <w:tr w:rsidR="00E7099F" w:rsidRPr="00E7099F" w14:paraId="7AAE2E92"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E8878A"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Achats matières et fournitures</w:t>
            </w:r>
          </w:p>
        </w:tc>
        <w:tc>
          <w:tcPr>
            <w:tcW w:w="1255" w:type="dxa"/>
            <w:tcBorders>
              <w:top w:val="nil"/>
              <w:left w:val="nil"/>
              <w:bottom w:val="single" w:sz="4" w:space="0" w:color="auto"/>
              <w:right w:val="single" w:sz="4" w:space="0" w:color="auto"/>
            </w:tcBorders>
            <w:shd w:val="clear" w:color="auto" w:fill="auto"/>
            <w:vAlign w:val="center"/>
            <w:hideMark/>
          </w:tcPr>
          <w:p w14:paraId="1BA485B6"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3 600,00 €</w:t>
            </w:r>
          </w:p>
        </w:tc>
        <w:tc>
          <w:tcPr>
            <w:tcW w:w="2856" w:type="dxa"/>
            <w:tcBorders>
              <w:top w:val="nil"/>
              <w:left w:val="nil"/>
              <w:bottom w:val="nil"/>
              <w:right w:val="nil"/>
            </w:tcBorders>
            <w:shd w:val="clear" w:color="auto" w:fill="auto"/>
            <w:noWrap/>
            <w:vAlign w:val="bottom"/>
            <w:hideMark/>
          </w:tcPr>
          <w:p w14:paraId="11AA6306"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MEAE 2023</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0A590BB"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90 000,00 €</w:t>
            </w:r>
          </w:p>
        </w:tc>
      </w:tr>
      <w:tr w:rsidR="00E7099F" w:rsidRPr="00E7099F" w14:paraId="1A7C0937"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3D92AD"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Autres fournitures</w:t>
            </w:r>
          </w:p>
        </w:tc>
        <w:tc>
          <w:tcPr>
            <w:tcW w:w="1255" w:type="dxa"/>
            <w:tcBorders>
              <w:top w:val="nil"/>
              <w:left w:val="nil"/>
              <w:bottom w:val="single" w:sz="4" w:space="0" w:color="auto"/>
              <w:right w:val="single" w:sz="4" w:space="0" w:color="auto"/>
            </w:tcBorders>
            <w:shd w:val="clear" w:color="auto" w:fill="auto"/>
            <w:vAlign w:val="center"/>
            <w:hideMark/>
          </w:tcPr>
          <w:p w14:paraId="60309F3B"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2 400,00 €</w:t>
            </w:r>
          </w:p>
        </w:tc>
        <w:tc>
          <w:tcPr>
            <w:tcW w:w="2856" w:type="dxa"/>
            <w:tcBorders>
              <w:top w:val="single" w:sz="4" w:space="0" w:color="auto"/>
              <w:left w:val="nil"/>
              <w:bottom w:val="single" w:sz="4" w:space="0" w:color="auto"/>
              <w:right w:val="single" w:sz="4" w:space="0" w:color="auto"/>
            </w:tcBorders>
            <w:shd w:val="clear" w:color="auto" w:fill="auto"/>
            <w:vAlign w:val="center"/>
            <w:hideMark/>
          </w:tcPr>
          <w:p w14:paraId="445996F7"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AFD 1%</w:t>
            </w:r>
          </w:p>
        </w:tc>
        <w:tc>
          <w:tcPr>
            <w:tcW w:w="1270" w:type="dxa"/>
            <w:tcBorders>
              <w:top w:val="nil"/>
              <w:left w:val="nil"/>
              <w:bottom w:val="single" w:sz="4" w:space="0" w:color="auto"/>
              <w:right w:val="single" w:sz="4" w:space="0" w:color="auto"/>
            </w:tcBorders>
            <w:shd w:val="clear" w:color="auto" w:fill="auto"/>
            <w:vAlign w:val="center"/>
            <w:hideMark/>
          </w:tcPr>
          <w:p w14:paraId="3C015739"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3 700,00 €</w:t>
            </w:r>
          </w:p>
        </w:tc>
      </w:tr>
      <w:tr w:rsidR="00E7099F" w:rsidRPr="00E7099F" w14:paraId="2A82108C" w14:textId="77777777" w:rsidTr="00E7099F">
        <w:trPr>
          <w:trHeight w:val="278"/>
        </w:trPr>
        <w:tc>
          <w:tcPr>
            <w:tcW w:w="3681" w:type="dxa"/>
            <w:tcBorders>
              <w:top w:val="nil"/>
              <w:left w:val="single" w:sz="4" w:space="0" w:color="auto"/>
              <w:bottom w:val="single" w:sz="4" w:space="0" w:color="auto"/>
              <w:right w:val="single" w:sz="4" w:space="0" w:color="auto"/>
            </w:tcBorders>
            <w:shd w:val="clear" w:color="D0CECE" w:fill="D0CECE"/>
            <w:vAlign w:val="center"/>
            <w:hideMark/>
          </w:tcPr>
          <w:p w14:paraId="237A3EDA"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61 - Services extérieurs</w:t>
            </w:r>
          </w:p>
        </w:tc>
        <w:tc>
          <w:tcPr>
            <w:tcW w:w="1255" w:type="dxa"/>
            <w:tcBorders>
              <w:top w:val="nil"/>
              <w:left w:val="nil"/>
              <w:bottom w:val="single" w:sz="4" w:space="0" w:color="auto"/>
              <w:right w:val="single" w:sz="4" w:space="0" w:color="auto"/>
            </w:tcBorders>
            <w:shd w:val="clear" w:color="D0CECE" w:fill="D0CECE"/>
            <w:vAlign w:val="center"/>
            <w:hideMark/>
          </w:tcPr>
          <w:p w14:paraId="23C9E9B1"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18 235,00 €</w:t>
            </w:r>
          </w:p>
        </w:tc>
        <w:tc>
          <w:tcPr>
            <w:tcW w:w="2856" w:type="dxa"/>
            <w:tcBorders>
              <w:top w:val="nil"/>
              <w:left w:val="nil"/>
              <w:bottom w:val="single" w:sz="4" w:space="0" w:color="auto"/>
              <w:right w:val="single" w:sz="4" w:space="0" w:color="auto"/>
            </w:tcBorders>
            <w:shd w:val="clear" w:color="auto" w:fill="auto"/>
            <w:vAlign w:val="center"/>
            <w:hideMark/>
          </w:tcPr>
          <w:p w14:paraId="1417037F"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Aides apprentissage</w:t>
            </w:r>
          </w:p>
        </w:tc>
        <w:tc>
          <w:tcPr>
            <w:tcW w:w="1270" w:type="dxa"/>
            <w:tcBorders>
              <w:top w:val="nil"/>
              <w:left w:val="nil"/>
              <w:bottom w:val="single" w:sz="4" w:space="0" w:color="auto"/>
              <w:right w:val="single" w:sz="4" w:space="0" w:color="auto"/>
            </w:tcBorders>
            <w:shd w:val="clear" w:color="auto" w:fill="auto"/>
            <w:vAlign w:val="center"/>
            <w:hideMark/>
          </w:tcPr>
          <w:p w14:paraId="51EDCA98"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15 000,00 €</w:t>
            </w:r>
          </w:p>
        </w:tc>
      </w:tr>
      <w:tr w:rsidR="00E7099F" w:rsidRPr="00E7099F" w14:paraId="7D10D90C"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C190D7"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Locations</w:t>
            </w:r>
          </w:p>
        </w:tc>
        <w:tc>
          <w:tcPr>
            <w:tcW w:w="1255" w:type="dxa"/>
            <w:tcBorders>
              <w:top w:val="nil"/>
              <w:left w:val="nil"/>
              <w:bottom w:val="single" w:sz="4" w:space="0" w:color="auto"/>
              <w:right w:val="single" w:sz="4" w:space="0" w:color="auto"/>
            </w:tcBorders>
            <w:shd w:val="clear" w:color="auto" w:fill="auto"/>
            <w:vAlign w:val="center"/>
            <w:hideMark/>
          </w:tcPr>
          <w:p w14:paraId="4EDE7AF8"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7 635,00 €</w:t>
            </w:r>
          </w:p>
        </w:tc>
        <w:tc>
          <w:tcPr>
            <w:tcW w:w="2856" w:type="dxa"/>
            <w:tcBorders>
              <w:top w:val="nil"/>
              <w:left w:val="nil"/>
              <w:bottom w:val="single" w:sz="4" w:space="0" w:color="auto"/>
              <w:right w:val="single" w:sz="4" w:space="0" w:color="auto"/>
            </w:tcBorders>
            <w:shd w:val="clear" w:color="auto" w:fill="auto"/>
            <w:vAlign w:val="center"/>
            <w:hideMark/>
          </w:tcPr>
          <w:p w14:paraId="48206764"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70" w:type="dxa"/>
            <w:tcBorders>
              <w:top w:val="nil"/>
              <w:left w:val="nil"/>
              <w:bottom w:val="single" w:sz="4" w:space="0" w:color="auto"/>
              <w:right w:val="single" w:sz="4" w:space="0" w:color="auto"/>
            </w:tcBorders>
            <w:shd w:val="clear" w:color="auto" w:fill="auto"/>
            <w:vAlign w:val="center"/>
            <w:hideMark/>
          </w:tcPr>
          <w:p w14:paraId="1E2B455E"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522CAE4C"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63A084"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Entretien et réparation</w:t>
            </w:r>
          </w:p>
        </w:tc>
        <w:tc>
          <w:tcPr>
            <w:tcW w:w="1255" w:type="dxa"/>
            <w:tcBorders>
              <w:top w:val="nil"/>
              <w:left w:val="nil"/>
              <w:bottom w:val="single" w:sz="4" w:space="0" w:color="auto"/>
              <w:right w:val="single" w:sz="4" w:space="0" w:color="auto"/>
            </w:tcBorders>
            <w:shd w:val="clear" w:color="auto" w:fill="auto"/>
            <w:vAlign w:val="center"/>
            <w:hideMark/>
          </w:tcPr>
          <w:p w14:paraId="2B11A4DF"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2 600,00 €</w:t>
            </w:r>
          </w:p>
        </w:tc>
        <w:tc>
          <w:tcPr>
            <w:tcW w:w="2856" w:type="dxa"/>
            <w:tcBorders>
              <w:top w:val="nil"/>
              <w:left w:val="nil"/>
              <w:bottom w:val="single" w:sz="4" w:space="0" w:color="auto"/>
              <w:right w:val="single" w:sz="4" w:space="0" w:color="auto"/>
            </w:tcBorders>
            <w:shd w:val="clear" w:color="auto" w:fill="auto"/>
            <w:vAlign w:val="center"/>
            <w:hideMark/>
          </w:tcPr>
          <w:p w14:paraId="5EEECC56"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Aides VSC</w:t>
            </w:r>
          </w:p>
        </w:tc>
        <w:tc>
          <w:tcPr>
            <w:tcW w:w="1270" w:type="dxa"/>
            <w:tcBorders>
              <w:top w:val="nil"/>
              <w:left w:val="nil"/>
              <w:bottom w:val="single" w:sz="4" w:space="0" w:color="auto"/>
              <w:right w:val="single" w:sz="4" w:space="0" w:color="auto"/>
            </w:tcBorders>
            <w:shd w:val="clear" w:color="auto" w:fill="auto"/>
            <w:vAlign w:val="center"/>
            <w:hideMark/>
          </w:tcPr>
          <w:p w14:paraId="0A21EA78"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1 300,00 €</w:t>
            </w:r>
          </w:p>
        </w:tc>
      </w:tr>
      <w:tr w:rsidR="00E7099F" w:rsidRPr="00E7099F" w14:paraId="38396F22"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277600"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Assurances</w:t>
            </w:r>
          </w:p>
        </w:tc>
        <w:tc>
          <w:tcPr>
            <w:tcW w:w="1255" w:type="dxa"/>
            <w:tcBorders>
              <w:top w:val="nil"/>
              <w:left w:val="nil"/>
              <w:bottom w:val="single" w:sz="4" w:space="0" w:color="auto"/>
              <w:right w:val="single" w:sz="4" w:space="0" w:color="auto"/>
            </w:tcBorders>
            <w:shd w:val="clear" w:color="auto" w:fill="auto"/>
            <w:vAlign w:val="center"/>
            <w:hideMark/>
          </w:tcPr>
          <w:p w14:paraId="5FE6900D"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1 500,00 €</w:t>
            </w:r>
          </w:p>
        </w:tc>
        <w:tc>
          <w:tcPr>
            <w:tcW w:w="2856" w:type="dxa"/>
            <w:tcBorders>
              <w:top w:val="nil"/>
              <w:left w:val="nil"/>
              <w:bottom w:val="single" w:sz="4" w:space="0" w:color="auto"/>
              <w:right w:val="single" w:sz="4" w:space="0" w:color="auto"/>
            </w:tcBorders>
            <w:shd w:val="clear" w:color="auto" w:fill="auto"/>
            <w:vAlign w:val="center"/>
            <w:hideMark/>
          </w:tcPr>
          <w:p w14:paraId="2B312973"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Conseil Régional 2023</w:t>
            </w:r>
          </w:p>
        </w:tc>
        <w:tc>
          <w:tcPr>
            <w:tcW w:w="1270" w:type="dxa"/>
            <w:tcBorders>
              <w:top w:val="nil"/>
              <w:left w:val="nil"/>
              <w:bottom w:val="single" w:sz="4" w:space="0" w:color="auto"/>
              <w:right w:val="single" w:sz="4" w:space="0" w:color="auto"/>
            </w:tcBorders>
            <w:shd w:val="clear" w:color="auto" w:fill="auto"/>
            <w:vAlign w:val="center"/>
            <w:hideMark/>
          </w:tcPr>
          <w:p w14:paraId="180FFBBE"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38 500,00 €</w:t>
            </w:r>
          </w:p>
        </w:tc>
      </w:tr>
      <w:tr w:rsidR="00E7099F" w:rsidRPr="00E7099F" w14:paraId="5355E3BC"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692D4B"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Documentation</w:t>
            </w:r>
          </w:p>
        </w:tc>
        <w:tc>
          <w:tcPr>
            <w:tcW w:w="1255" w:type="dxa"/>
            <w:tcBorders>
              <w:top w:val="nil"/>
              <w:left w:val="nil"/>
              <w:bottom w:val="single" w:sz="4" w:space="0" w:color="auto"/>
              <w:right w:val="single" w:sz="4" w:space="0" w:color="auto"/>
            </w:tcBorders>
            <w:shd w:val="clear" w:color="auto" w:fill="auto"/>
            <w:vAlign w:val="center"/>
            <w:hideMark/>
          </w:tcPr>
          <w:p w14:paraId="73FB43BA"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6 500,00 €</w:t>
            </w:r>
          </w:p>
        </w:tc>
        <w:tc>
          <w:tcPr>
            <w:tcW w:w="2856" w:type="dxa"/>
            <w:tcBorders>
              <w:top w:val="nil"/>
              <w:left w:val="nil"/>
              <w:bottom w:val="single" w:sz="4" w:space="0" w:color="auto"/>
              <w:right w:val="single" w:sz="4" w:space="0" w:color="auto"/>
            </w:tcBorders>
            <w:shd w:val="clear" w:color="auto" w:fill="auto"/>
            <w:vAlign w:val="center"/>
            <w:hideMark/>
          </w:tcPr>
          <w:p w14:paraId="09621A3B"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TEVO</w:t>
            </w:r>
          </w:p>
        </w:tc>
        <w:tc>
          <w:tcPr>
            <w:tcW w:w="1270" w:type="dxa"/>
            <w:tcBorders>
              <w:top w:val="nil"/>
              <w:left w:val="nil"/>
              <w:bottom w:val="single" w:sz="4" w:space="0" w:color="auto"/>
              <w:right w:val="single" w:sz="4" w:space="0" w:color="auto"/>
            </w:tcBorders>
            <w:shd w:val="clear" w:color="auto" w:fill="auto"/>
            <w:vAlign w:val="center"/>
            <w:hideMark/>
          </w:tcPr>
          <w:p w14:paraId="1394ED07"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1 500,00 €</w:t>
            </w:r>
          </w:p>
        </w:tc>
      </w:tr>
      <w:tr w:rsidR="00E7099F" w:rsidRPr="00E7099F" w14:paraId="46BAEA68" w14:textId="77777777" w:rsidTr="00E7099F">
        <w:trPr>
          <w:trHeight w:val="278"/>
        </w:trPr>
        <w:tc>
          <w:tcPr>
            <w:tcW w:w="3681" w:type="dxa"/>
            <w:tcBorders>
              <w:top w:val="nil"/>
              <w:left w:val="single" w:sz="4" w:space="0" w:color="auto"/>
              <w:bottom w:val="single" w:sz="4" w:space="0" w:color="auto"/>
              <w:right w:val="single" w:sz="4" w:space="0" w:color="auto"/>
            </w:tcBorders>
            <w:shd w:val="clear" w:color="D0CECE" w:fill="D0CECE"/>
            <w:vAlign w:val="center"/>
            <w:hideMark/>
          </w:tcPr>
          <w:p w14:paraId="210E73FF"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62 - Autres services extérieurs</w:t>
            </w:r>
          </w:p>
        </w:tc>
        <w:tc>
          <w:tcPr>
            <w:tcW w:w="1255" w:type="dxa"/>
            <w:tcBorders>
              <w:top w:val="nil"/>
              <w:left w:val="nil"/>
              <w:bottom w:val="single" w:sz="4" w:space="0" w:color="auto"/>
              <w:right w:val="single" w:sz="4" w:space="0" w:color="auto"/>
            </w:tcBorders>
            <w:shd w:val="clear" w:color="D0CECE" w:fill="D0CECE"/>
            <w:vAlign w:val="center"/>
            <w:hideMark/>
          </w:tcPr>
          <w:p w14:paraId="4284C92A"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169 030,00 €</w:t>
            </w:r>
          </w:p>
        </w:tc>
        <w:tc>
          <w:tcPr>
            <w:tcW w:w="2856" w:type="dxa"/>
            <w:tcBorders>
              <w:top w:val="nil"/>
              <w:left w:val="nil"/>
              <w:bottom w:val="single" w:sz="4" w:space="0" w:color="auto"/>
              <w:right w:val="single" w:sz="4" w:space="0" w:color="auto"/>
            </w:tcBorders>
            <w:shd w:val="clear" w:color="auto" w:fill="auto"/>
            <w:vAlign w:val="center"/>
            <w:hideMark/>
          </w:tcPr>
          <w:p w14:paraId="7B262DB1"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Agence de l'Eau</w:t>
            </w:r>
          </w:p>
        </w:tc>
        <w:tc>
          <w:tcPr>
            <w:tcW w:w="1270" w:type="dxa"/>
            <w:tcBorders>
              <w:top w:val="nil"/>
              <w:left w:val="nil"/>
              <w:bottom w:val="single" w:sz="4" w:space="0" w:color="auto"/>
              <w:right w:val="single" w:sz="4" w:space="0" w:color="auto"/>
            </w:tcBorders>
            <w:shd w:val="clear" w:color="auto" w:fill="auto"/>
            <w:vAlign w:val="center"/>
            <w:hideMark/>
          </w:tcPr>
          <w:p w14:paraId="02B3CC8D"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7 500,00 €</w:t>
            </w:r>
          </w:p>
        </w:tc>
      </w:tr>
      <w:tr w:rsidR="00E7099F" w:rsidRPr="00E7099F" w14:paraId="60D078FA"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BF5F92"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Rémunérations intermédiaires et honoraires</w:t>
            </w:r>
          </w:p>
        </w:tc>
        <w:tc>
          <w:tcPr>
            <w:tcW w:w="1255" w:type="dxa"/>
            <w:tcBorders>
              <w:top w:val="nil"/>
              <w:left w:val="nil"/>
              <w:bottom w:val="single" w:sz="4" w:space="0" w:color="auto"/>
              <w:right w:val="single" w:sz="4" w:space="0" w:color="auto"/>
            </w:tcBorders>
            <w:shd w:val="clear" w:color="auto" w:fill="auto"/>
            <w:vAlign w:val="center"/>
            <w:hideMark/>
          </w:tcPr>
          <w:p w14:paraId="47C2089B"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53 510,00 €</w:t>
            </w:r>
          </w:p>
        </w:tc>
        <w:tc>
          <w:tcPr>
            <w:tcW w:w="2856" w:type="dxa"/>
            <w:tcBorders>
              <w:top w:val="nil"/>
              <w:left w:val="nil"/>
              <w:bottom w:val="single" w:sz="4" w:space="0" w:color="auto"/>
              <w:right w:val="single" w:sz="4" w:space="0" w:color="auto"/>
            </w:tcBorders>
            <w:shd w:val="clear" w:color="auto" w:fill="auto"/>
            <w:vAlign w:val="center"/>
            <w:hideMark/>
          </w:tcPr>
          <w:p w14:paraId="79D0EE5C"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FONJEP mobilité</w:t>
            </w:r>
          </w:p>
        </w:tc>
        <w:tc>
          <w:tcPr>
            <w:tcW w:w="1270" w:type="dxa"/>
            <w:tcBorders>
              <w:top w:val="nil"/>
              <w:left w:val="nil"/>
              <w:bottom w:val="single" w:sz="4" w:space="0" w:color="auto"/>
              <w:right w:val="single" w:sz="4" w:space="0" w:color="auto"/>
            </w:tcBorders>
            <w:shd w:val="clear" w:color="auto" w:fill="auto"/>
            <w:vAlign w:val="center"/>
            <w:hideMark/>
          </w:tcPr>
          <w:p w14:paraId="5F552745"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16 000,00 €</w:t>
            </w:r>
          </w:p>
        </w:tc>
      </w:tr>
      <w:tr w:rsidR="00E7099F" w:rsidRPr="00E7099F" w14:paraId="1C6CD27D"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BDF2C7"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Publicité, publications</w:t>
            </w:r>
          </w:p>
        </w:tc>
        <w:tc>
          <w:tcPr>
            <w:tcW w:w="1255" w:type="dxa"/>
            <w:tcBorders>
              <w:top w:val="nil"/>
              <w:left w:val="nil"/>
              <w:bottom w:val="single" w:sz="4" w:space="0" w:color="auto"/>
              <w:right w:val="single" w:sz="4" w:space="0" w:color="auto"/>
            </w:tcBorders>
            <w:shd w:val="clear" w:color="auto" w:fill="auto"/>
            <w:vAlign w:val="center"/>
            <w:hideMark/>
          </w:tcPr>
          <w:p w14:paraId="6A177B9B"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0,00 €</w:t>
            </w:r>
          </w:p>
        </w:tc>
        <w:tc>
          <w:tcPr>
            <w:tcW w:w="2856" w:type="dxa"/>
            <w:tcBorders>
              <w:top w:val="nil"/>
              <w:left w:val="nil"/>
              <w:bottom w:val="single" w:sz="4" w:space="0" w:color="auto"/>
              <w:right w:val="single" w:sz="4" w:space="0" w:color="auto"/>
            </w:tcBorders>
            <w:shd w:val="clear" w:color="auto" w:fill="auto"/>
            <w:vAlign w:val="center"/>
            <w:hideMark/>
          </w:tcPr>
          <w:p w14:paraId="21EDD5CF"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AFD Micro-projets</w:t>
            </w:r>
          </w:p>
        </w:tc>
        <w:tc>
          <w:tcPr>
            <w:tcW w:w="1270" w:type="dxa"/>
            <w:tcBorders>
              <w:top w:val="nil"/>
              <w:left w:val="nil"/>
              <w:bottom w:val="single" w:sz="4" w:space="0" w:color="auto"/>
              <w:right w:val="single" w:sz="4" w:space="0" w:color="auto"/>
            </w:tcBorders>
            <w:shd w:val="clear" w:color="auto" w:fill="auto"/>
            <w:vAlign w:val="center"/>
            <w:hideMark/>
          </w:tcPr>
          <w:p w14:paraId="3C301A46"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10 000,00 €</w:t>
            </w:r>
          </w:p>
        </w:tc>
      </w:tr>
      <w:tr w:rsidR="00E7099F" w:rsidRPr="00E7099F" w14:paraId="2CEBFB3F"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D3BDD6"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Déplacements, missions</w:t>
            </w:r>
          </w:p>
        </w:tc>
        <w:tc>
          <w:tcPr>
            <w:tcW w:w="1255" w:type="dxa"/>
            <w:tcBorders>
              <w:top w:val="nil"/>
              <w:left w:val="nil"/>
              <w:bottom w:val="single" w:sz="4" w:space="0" w:color="auto"/>
              <w:right w:val="single" w:sz="4" w:space="0" w:color="auto"/>
            </w:tcBorders>
            <w:shd w:val="clear" w:color="auto" w:fill="auto"/>
            <w:vAlign w:val="center"/>
            <w:hideMark/>
          </w:tcPr>
          <w:p w14:paraId="77266599"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107 670,00 €</w:t>
            </w:r>
          </w:p>
        </w:tc>
        <w:tc>
          <w:tcPr>
            <w:tcW w:w="2856" w:type="dxa"/>
            <w:tcBorders>
              <w:top w:val="nil"/>
              <w:left w:val="nil"/>
              <w:bottom w:val="single" w:sz="4" w:space="0" w:color="auto"/>
              <w:right w:val="single" w:sz="4" w:space="0" w:color="auto"/>
            </w:tcBorders>
            <w:shd w:val="clear" w:color="auto" w:fill="auto"/>
            <w:vAlign w:val="center"/>
            <w:hideMark/>
          </w:tcPr>
          <w:p w14:paraId="17149AE4"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70" w:type="dxa"/>
            <w:tcBorders>
              <w:top w:val="nil"/>
              <w:left w:val="nil"/>
              <w:bottom w:val="single" w:sz="4" w:space="0" w:color="auto"/>
              <w:right w:val="single" w:sz="4" w:space="0" w:color="auto"/>
            </w:tcBorders>
            <w:shd w:val="clear" w:color="auto" w:fill="auto"/>
            <w:vAlign w:val="center"/>
            <w:hideMark/>
          </w:tcPr>
          <w:p w14:paraId="0C86DD7F"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6D06DB0B"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127CDF"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Services bancaires, autres</w:t>
            </w:r>
          </w:p>
        </w:tc>
        <w:tc>
          <w:tcPr>
            <w:tcW w:w="1255" w:type="dxa"/>
            <w:tcBorders>
              <w:top w:val="nil"/>
              <w:left w:val="nil"/>
              <w:bottom w:val="single" w:sz="4" w:space="0" w:color="auto"/>
              <w:right w:val="single" w:sz="4" w:space="0" w:color="auto"/>
            </w:tcBorders>
            <w:shd w:val="clear" w:color="auto" w:fill="auto"/>
            <w:vAlign w:val="center"/>
            <w:hideMark/>
          </w:tcPr>
          <w:p w14:paraId="044D60D0"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7 850,00 €</w:t>
            </w:r>
          </w:p>
        </w:tc>
        <w:tc>
          <w:tcPr>
            <w:tcW w:w="2856" w:type="dxa"/>
            <w:tcBorders>
              <w:top w:val="nil"/>
              <w:left w:val="nil"/>
              <w:bottom w:val="single" w:sz="4" w:space="0" w:color="auto"/>
              <w:right w:val="single" w:sz="4" w:space="0" w:color="auto"/>
            </w:tcBorders>
            <w:shd w:val="clear" w:color="auto" w:fill="auto"/>
            <w:vAlign w:val="center"/>
            <w:hideMark/>
          </w:tcPr>
          <w:p w14:paraId="2787D153"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FDVA projets innovants</w:t>
            </w:r>
          </w:p>
        </w:tc>
        <w:tc>
          <w:tcPr>
            <w:tcW w:w="1270" w:type="dxa"/>
            <w:tcBorders>
              <w:top w:val="nil"/>
              <w:left w:val="nil"/>
              <w:bottom w:val="single" w:sz="4" w:space="0" w:color="auto"/>
              <w:right w:val="single" w:sz="4" w:space="0" w:color="auto"/>
            </w:tcBorders>
            <w:shd w:val="clear" w:color="auto" w:fill="auto"/>
            <w:vAlign w:val="center"/>
            <w:hideMark/>
          </w:tcPr>
          <w:p w14:paraId="207614C0"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10 000,00 €</w:t>
            </w:r>
          </w:p>
        </w:tc>
      </w:tr>
      <w:tr w:rsidR="00E7099F" w:rsidRPr="00E7099F" w14:paraId="25F7C077" w14:textId="77777777" w:rsidTr="00E7099F">
        <w:trPr>
          <w:trHeight w:val="278"/>
        </w:trPr>
        <w:tc>
          <w:tcPr>
            <w:tcW w:w="3681" w:type="dxa"/>
            <w:tcBorders>
              <w:top w:val="nil"/>
              <w:left w:val="single" w:sz="4" w:space="0" w:color="auto"/>
              <w:bottom w:val="single" w:sz="4" w:space="0" w:color="auto"/>
              <w:right w:val="single" w:sz="4" w:space="0" w:color="auto"/>
            </w:tcBorders>
            <w:shd w:val="clear" w:color="D0CECE" w:fill="D0CECE"/>
            <w:vAlign w:val="center"/>
            <w:hideMark/>
          </w:tcPr>
          <w:p w14:paraId="3B0E3845"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63 - Impôts et taxes</w:t>
            </w:r>
          </w:p>
        </w:tc>
        <w:tc>
          <w:tcPr>
            <w:tcW w:w="1255" w:type="dxa"/>
            <w:tcBorders>
              <w:top w:val="nil"/>
              <w:left w:val="nil"/>
              <w:bottom w:val="single" w:sz="4" w:space="0" w:color="auto"/>
              <w:right w:val="single" w:sz="4" w:space="0" w:color="auto"/>
            </w:tcBorders>
            <w:shd w:val="clear" w:color="D0CECE" w:fill="D0CECE"/>
            <w:vAlign w:val="center"/>
            <w:hideMark/>
          </w:tcPr>
          <w:p w14:paraId="2B9191E6"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0,00 €</w:t>
            </w:r>
          </w:p>
        </w:tc>
        <w:tc>
          <w:tcPr>
            <w:tcW w:w="2856" w:type="dxa"/>
            <w:tcBorders>
              <w:top w:val="nil"/>
              <w:left w:val="nil"/>
              <w:bottom w:val="single" w:sz="4" w:space="0" w:color="auto"/>
              <w:right w:val="single" w:sz="4" w:space="0" w:color="auto"/>
            </w:tcBorders>
            <w:shd w:val="clear" w:color="auto" w:fill="auto"/>
            <w:vAlign w:val="center"/>
            <w:hideMark/>
          </w:tcPr>
          <w:p w14:paraId="0A96EE70"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FDVA Formations</w:t>
            </w:r>
          </w:p>
        </w:tc>
        <w:tc>
          <w:tcPr>
            <w:tcW w:w="1270" w:type="dxa"/>
            <w:tcBorders>
              <w:top w:val="nil"/>
              <w:left w:val="nil"/>
              <w:bottom w:val="single" w:sz="4" w:space="0" w:color="auto"/>
              <w:right w:val="single" w:sz="4" w:space="0" w:color="auto"/>
            </w:tcBorders>
            <w:shd w:val="clear" w:color="auto" w:fill="auto"/>
            <w:vAlign w:val="center"/>
            <w:hideMark/>
          </w:tcPr>
          <w:p w14:paraId="5B45F5E9"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2 000,00 €</w:t>
            </w:r>
          </w:p>
        </w:tc>
      </w:tr>
      <w:tr w:rsidR="00E7099F" w:rsidRPr="00E7099F" w14:paraId="3C4C35F1"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9F6063"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Impôts et taxes sur rémunération</w:t>
            </w:r>
          </w:p>
        </w:tc>
        <w:tc>
          <w:tcPr>
            <w:tcW w:w="1255" w:type="dxa"/>
            <w:tcBorders>
              <w:top w:val="nil"/>
              <w:left w:val="nil"/>
              <w:bottom w:val="single" w:sz="4" w:space="0" w:color="auto"/>
              <w:right w:val="single" w:sz="4" w:space="0" w:color="auto"/>
            </w:tcBorders>
            <w:shd w:val="clear" w:color="auto" w:fill="auto"/>
            <w:vAlign w:val="center"/>
            <w:hideMark/>
          </w:tcPr>
          <w:p w14:paraId="7941708E"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0,00 €</w:t>
            </w:r>
          </w:p>
        </w:tc>
        <w:tc>
          <w:tcPr>
            <w:tcW w:w="2856" w:type="dxa"/>
            <w:tcBorders>
              <w:top w:val="nil"/>
              <w:left w:val="nil"/>
              <w:bottom w:val="single" w:sz="4" w:space="0" w:color="auto"/>
              <w:right w:val="single" w:sz="4" w:space="0" w:color="auto"/>
            </w:tcBorders>
            <w:shd w:val="clear" w:color="auto" w:fill="auto"/>
            <w:vAlign w:val="center"/>
            <w:hideMark/>
          </w:tcPr>
          <w:p w14:paraId="5E87F96F"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AFD RECITAL ODD</w:t>
            </w:r>
          </w:p>
        </w:tc>
        <w:tc>
          <w:tcPr>
            <w:tcW w:w="1270" w:type="dxa"/>
            <w:tcBorders>
              <w:top w:val="nil"/>
              <w:left w:val="nil"/>
              <w:bottom w:val="single" w:sz="4" w:space="0" w:color="auto"/>
              <w:right w:val="single" w:sz="4" w:space="0" w:color="auto"/>
            </w:tcBorders>
            <w:shd w:val="clear" w:color="auto" w:fill="auto"/>
            <w:vAlign w:val="center"/>
            <w:hideMark/>
          </w:tcPr>
          <w:p w14:paraId="21790F49"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100 000,00 €</w:t>
            </w:r>
          </w:p>
        </w:tc>
      </w:tr>
      <w:tr w:rsidR="00E7099F" w:rsidRPr="00E7099F" w14:paraId="3DFC7370"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BE30E5"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Autres impôts et taxes</w:t>
            </w:r>
          </w:p>
        </w:tc>
        <w:tc>
          <w:tcPr>
            <w:tcW w:w="1255" w:type="dxa"/>
            <w:tcBorders>
              <w:top w:val="nil"/>
              <w:left w:val="nil"/>
              <w:bottom w:val="single" w:sz="4" w:space="0" w:color="auto"/>
              <w:right w:val="single" w:sz="4" w:space="0" w:color="auto"/>
            </w:tcBorders>
            <w:shd w:val="clear" w:color="auto" w:fill="auto"/>
            <w:vAlign w:val="center"/>
            <w:hideMark/>
          </w:tcPr>
          <w:p w14:paraId="6566B2EE"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0,00 €</w:t>
            </w:r>
          </w:p>
        </w:tc>
        <w:tc>
          <w:tcPr>
            <w:tcW w:w="2856" w:type="dxa"/>
            <w:tcBorders>
              <w:top w:val="nil"/>
              <w:left w:val="nil"/>
              <w:bottom w:val="single" w:sz="4" w:space="0" w:color="auto"/>
              <w:right w:val="single" w:sz="4" w:space="0" w:color="auto"/>
            </w:tcBorders>
            <w:shd w:val="clear" w:color="auto" w:fill="auto"/>
            <w:vAlign w:val="center"/>
            <w:hideMark/>
          </w:tcPr>
          <w:p w14:paraId="2FEB4A53"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xml:space="preserve">CEM </w:t>
            </w:r>
            <w:proofErr w:type="spellStart"/>
            <w:r w:rsidRPr="00E7099F">
              <w:rPr>
                <w:rFonts w:ascii="Calibri" w:eastAsia="Times New Roman" w:hAnsi="Calibri" w:cs="Calibri"/>
                <w:color w:val="000000"/>
                <w:sz w:val="20"/>
                <w:szCs w:val="20"/>
                <w:lang w:eastAsia="fr-FR"/>
              </w:rPr>
              <w:t>palestine</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708F2146"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50 000,00 €</w:t>
            </w:r>
          </w:p>
        </w:tc>
      </w:tr>
      <w:tr w:rsidR="00E7099F" w:rsidRPr="00E7099F" w14:paraId="068C3556" w14:textId="77777777" w:rsidTr="00E7099F">
        <w:trPr>
          <w:trHeight w:val="278"/>
        </w:trPr>
        <w:tc>
          <w:tcPr>
            <w:tcW w:w="3681" w:type="dxa"/>
            <w:tcBorders>
              <w:top w:val="nil"/>
              <w:left w:val="single" w:sz="4" w:space="0" w:color="auto"/>
              <w:bottom w:val="single" w:sz="4" w:space="0" w:color="auto"/>
              <w:right w:val="single" w:sz="4" w:space="0" w:color="auto"/>
            </w:tcBorders>
            <w:shd w:val="clear" w:color="D0CECE" w:fill="D0CECE"/>
            <w:vAlign w:val="center"/>
            <w:hideMark/>
          </w:tcPr>
          <w:p w14:paraId="18E57704"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64 - Charges de personnel</w:t>
            </w:r>
          </w:p>
        </w:tc>
        <w:tc>
          <w:tcPr>
            <w:tcW w:w="1255" w:type="dxa"/>
            <w:tcBorders>
              <w:top w:val="nil"/>
              <w:left w:val="nil"/>
              <w:bottom w:val="single" w:sz="4" w:space="0" w:color="auto"/>
              <w:right w:val="single" w:sz="4" w:space="0" w:color="auto"/>
            </w:tcBorders>
            <w:shd w:val="clear" w:color="D0CECE" w:fill="D0CECE"/>
            <w:vAlign w:val="center"/>
            <w:hideMark/>
          </w:tcPr>
          <w:p w14:paraId="36139A70"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269 670,00 €</w:t>
            </w:r>
          </w:p>
        </w:tc>
        <w:tc>
          <w:tcPr>
            <w:tcW w:w="2856" w:type="dxa"/>
            <w:tcBorders>
              <w:top w:val="nil"/>
              <w:left w:val="nil"/>
              <w:bottom w:val="single" w:sz="4" w:space="0" w:color="auto"/>
              <w:right w:val="single" w:sz="4" w:space="0" w:color="auto"/>
            </w:tcBorders>
            <w:shd w:val="clear" w:color="auto" w:fill="auto"/>
            <w:vAlign w:val="center"/>
            <w:hideMark/>
          </w:tcPr>
          <w:p w14:paraId="29188731"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CEM Sahel 1</w:t>
            </w:r>
          </w:p>
        </w:tc>
        <w:tc>
          <w:tcPr>
            <w:tcW w:w="1270" w:type="dxa"/>
            <w:tcBorders>
              <w:top w:val="nil"/>
              <w:left w:val="nil"/>
              <w:bottom w:val="single" w:sz="4" w:space="0" w:color="auto"/>
              <w:right w:val="single" w:sz="4" w:space="0" w:color="auto"/>
            </w:tcBorders>
            <w:shd w:val="clear" w:color="auto" w:fill="auto"/>
            <w:vAlign w:val="center"/>
            <w:hideMark/>
          </w:tcPr>
          <w:p w14:paraId="2D0727BC"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24 000,00 €</w:t>
            </w:r>
          </w:p>
        </w:tc>
      </w:tr>
      <w:tr w:rsidR="00E7099F" w:rsidRPr="00E7099F" w14:paraId="0063C92C"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E6D625"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Rémunération des personnels</w:t>
            </w:r>
          </w:p>
        </w:tc>
        <w:tc>
          <w:tcPr>
            <w:tcW w:w="1255" w:type="dxa"/>
            <w:tcBorders>
              <w:top w:val="nil"/>
              <w:left w:val="nil"/>
              <w:bottom w:val="single" w:sz="4" w:space="0" w:color="auto"/>
              <w:right w:val="single" w:sz="4" w:space="0" w:color="auto"/>
            </w:tcBorders>
            <w:shd w:val="clear" w:color="auto" w:fill="auto"/>
            <w:vAlign w:val="center"/>
            <w:hideMark/>
          </w:tcPr>
          <w:p w14:paraId="71B2223B"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263 000,00 €</w:t>
            </w:r>
          </w:p>
        </w:tc>
        <w:tc>
          <w:tcPr>
            <w:tcW w:w="2856" w:type="dxa"/>
            <w:tcBorders>
              <w:top w:val="nil"/>
              <w:left w:val="nil"/>
              <w:bottom w:val="single" w:sz="4" w:space="0" w:color="auto"/>
              <w:right w:val="single" w:sz="4" w:space="0" w:color="auto"/>
            </w:tcBorders>
            <w:shd w:val="clear" w:color="auto" w:fill="auto"/>
            <w:vAlign w:val="center"/>
            <w:hideMark/>
          </w:tcPr>
          <w:p w14:paraId="59D814A3"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CEM Mada</w:t>
            </w:r>
          </w:p>
        </w:tc>
        <w:tc>
          <w:tcPr>
            <w:tcW w:w="1270" w:type="dxa"/>
            <w:tcBorders>
              <w:top w:val="nil"/>
              <w:left w:val="nil"/>
              <w:bottom w:val="single" w:sz="4" w:space="0" w:color="auto"/>
              <w:right w:val="single" w:sz="4" w:space="0" w:color="auto"/>
            </w:tcBorders>
            <w:shd w:val="clear" w:color="auto" w:fill="auto"/>
            <w:vAlign w:val="center"/>
            <w:hideMark/>
          </w:tcPr>
          <w:p w14:paraId="519C9DEF"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40 000,00 €</w:t>
            </w:r>
          </w:p>
        </w:tc>
      </w:tr>
      <w:tr w:rsidR="00E7099F" w:rsidRPr="00E7099F" w14:paraId="7D09AC1C"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294D51"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Charges sociales</w:t>
            </w:r>
          </w:p>
        </w:tc>
        <w:tc>
          <w:tcPr>
            <w:tcW w:w="1255" w:type="dxa"/>
            <w:tcBorders>
              <w:top w:val="nil"/>
              <w:left w:val="nil"/>
              <w:bottom w:val="single" w:sz="4" w:space="0" w:color="auto"/>
              <w:right w:val="single" w:sz="4" w:space="0" w:color="auto"/>
            </w:tcBorders>
            <w:shd w:val="clear" w:color="auto" w:fill="auto"/>
            <w:vAlign w:val="center"/>
            <w:hideMark/>
          </w:tcPr>
          <w:p w14:paraId="3E87D5F9"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0,00 €</w:t>
            </w:r>
          </w:p>
        </w:tc>
        <w:tc>
          <w:tcPr>
            <w:tcW w:w="2856" w:type="dxa"/>
            <w:tcBorders>
              <w:top w:val="nil"/>
              <w:left w:val="nil"/>
              <w:bottom w:val="single" w:sz="4" w:space="0" w:color="auto"/>
              <w:right w:val="single" w:sz="4" w:space="0" w:color="auto"/>
            </w:tcBorders>
            <w:shd w:val="clear" w:color="auto" w:fill="auto"/>
            <w:vAlign w:val="center"/>
            <w:hideMark/>
          </w:tcPr>
          <w:p w14:paraId="7C28867B"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FONJEP VEC</w:t>
            </w:r>
          </w:p>
        </w:tc>
        <w:tc>
          <w:tcPr>
            <w:tcW w:w="1270" w:type="dxa"/>
            <w:tcBorders>
              <w:top w:val="nil"/>
              <w:left w:val="nil"/>
              <w:bottom w:val="single" w:sz="4" w:space="0" w:color="auto"/>
              <w:right w:val="single" w:sz="4" w:space="0" w:color="auto"/>
            </w:tcBorders>
            <w:shd w:val="clear" w:color="auto" w:fill="auto"/>
            <w:vAlign w:val="center"/>
            <w:hideMark/>
          </w:tcPr>
          <w:p w14:paraId="39BC049C"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30 000,00 €</w:t>
            </w:r>
          </w:p>
        </w:tc>
      </w:tr>
      <w:tr w:rsidR="00E7099F" w:rsidRPr="00E7099F" w14:paraId="039B6593"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1CAD66"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Rémunération stagiaires et volontaires</w:t>
            </w:r>
          </w:p>
        </w:tc>
        <w:tc>
          <w:tcPr>
            <w:tcW w:w="1255" w:type="dxa"/>
            <w:tcBorders>
              <w:top w:val="nil"/>
              <w:left w:val="nil"/>
              <w:bottom w:val="single" w:sz="4" w:space="0" w:color="auto"/>
              <w:right w:val="single" w:sz="4" w:space="0" w:color="auto"/>
            </w:tcBorders>
            <w:shd w:val="clear" w:color="auto" w:fill="auto"/>
            <w:vAlign w:val="center"/>
            <w:hideMark/>
          </w:tcPr>
          <w:p w14:paraId="22350C61"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6 670,00 €</w:t>
            </w:r>
          </w:p>
        </w:tc>
        <w:tc>
          <w:tcPr>
            <w:tcW w:w="2856" w:type="dxa"/>
            <w:tcBorders>
              <w:top w:val="nil"/>
              <w:left w:val="nil"/>
              <w:bottom w:val="single" w:sz="4" w:space="0" w:color="auto"/>
              <w:right w:val="single" w:sz="4" w:space="0" w:color="auto"/>
            </w:tcBorders>
            <w:shd w:val="clear" w:color="auto" w:fill="auto"/>
            <w:vAlign w:val="center"/>
            <w:hideMark/>
          </w:tcPr>
          <w:p w14:paraId="6828B57C"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CEM Europe</w:t>
            </w:r>
          </w:p>
        </w:tc>
        <w:tc>
          <w:tcPr>
            <w:tcW w:w="1270" w:type="dxa"/>
            <w:tcBorders>
              <w:top w:val="nil"/>
              <w:left w:val="nil"/>
              <w:bottom w:val="single" w:sz="4" w:space="0" w:color="auto"/>
              <w:right w:val="single" w:sz="4" w:space="0" w:color="auto"/>
            </w:tcBorders>
            <w:shd w:val="clear" w:color="auto" w:fill="auto"/>
            <w:vAlign w:val="center"/>
            <w:hideMark/>
          </w:tcPr>
          <w:p w14:paraId="7CC7447D"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30 000,00 €</w:t>
            </w:r>
          </w:p>
        </w:tc>
      </w:tr>
      <w:tr w:rsidR="00E7099F" w:rsidRPr="00E7099F" w14:paraId="35096742" w14:textId="77777777" w:rsidTr="00E7099F">
        <w:trPr>
          <w:trHeight w:val="278"/>
        </w:trPr>
        <w:tc>
          <w:tcPr>
            <w:tcW w:w="3681" w:type="dxa"/>
            <w:tcBorders>
              <w:top w:val="nil"/>
              <w:left w:val="single" w:sz="4" w:space="0" w:color="auto"/>
              <w:bottom w:val="single" w:sz="4" w:space="0" w:color="auto"/>
              <w:right w:val="single" w:sz="4" w:space="0" w:color="auto"/>
            </w:tcBorders>
            <w:shd w:val="clear" w:color="D0CECE" w:fill="D0CECE"/>
            <w:vAlign w:val="center"/>
            <w:hideMark/>
          </w:tcPr>
          <w:p w14:paraId="7B947D1C"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65 - Autres charges de gestion courante</w:t>
            </w:r>
          </w:p>
        </w:tc>
        <w:tc>
          <w:tcPr>
            <w:tcW w:w="1255" w:type="dxa"/>
            <w:tcBorders>
              <w:top w:val="nil"/>
              <w:left w:val="nil"/>
              <w:bottom w:val="single" w:sz="4" w:space="0" w:color="auto"/>
              <w:right w:val="single" w:sz="4" w:space="0" w:color="auto"/>
            </w:tcBorders>
            <w:shd w:val="clear" w:color="D0CECE" w:fill="D0CECE"/>
            <w:vAlign w:val="center"/>
            <w:hideMark/>
          </w:tcPr>
          <w:p w14:paraId="0A908AAB"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65 175,00 €</w:t>
            </w:r>
          </w:p>
        </w:tc>
        <w:tc>
          <w:tcPr>
            <w:tcW w:w="2856" w:type="dxa"/>
            <w:tcBorders>
              <w:top w:val="nil"/>
              <w:left w:val="nil"/>
              <w:bottom w:val="single" w:sz="4" w:space="0" w:color="auto"/>
              <w:right w:val="single" w:sz="4" w:space="0" w:color="auto"/>
            </w:tcBorders>
            <w:shd w:val="clear" w:color="auto" w:fill="auto"/>
            <w:vAlign w:val="center"/>
            <w:hideMark/>
          </w:tcPr>
          <w:p w14:paraId="66248062"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CEM Sahel 2</w:t>
            </w:r>
          </w:p>
        </w:tc>
        <w:tc>
          <w:tcPr>
            <w:tcW w:w="1270" w:type="dxa"/>
            <w:tcBorders>
              <w:top w:val="nil"/>
              <w:left w:val="nil"/>
              <w:bottom w:val="single" w:sz="4" w:space="0" w:color="auto"/>
              <w:right w:val="single" w:sz="4" w:space="0" w:color="auto"/>
            </w:tcBorders>
            <w:shd w:val="clear" w:color="auto" w:fill="auto"/>
            <w:vAlign w:val="center"/>
            <w:hideMark/>
          </w:tcPr>
          <w:p w14:paraId="215E2DA2"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37 480,00 €</w:t>
            </w:r>
          </w:p>
        </w:tc>
      </w:tr>
      <w:tr w:rsidR="00E7099F" w:rsidRPr="00E7099F" w14:paraId="01894EE3"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CB2CC9"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Redevances pour brevets, licences...</w:t>
            </w:r>
          </w:p>
        </w:tc>
        <w:tc>
          <w:tcPr>
            <w:tcW w:w="1255" w:type="dxa"/>
            <w:tcBorders>
              <w:top w:val="nil"/>
              <w:left w:val="nil"/>
              <w:bottom w:val="single" w:sz="4" w:space="0" w:color="auto"/>
              <w:right w:val="single" w:sz="4" w:space="0" w:color="auto"/>
            </w:tcBorders>
            <w:shd w:val="clear" w:color="auto" w:fill="auto"/>
            <w:vAlign w:val="center"/>
            <w:hideMark/>
          </w:tcPr>
          <w:p w14:paraId="418204BE"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675,00 €</w:t>
            </w:r>
          </w:p>
        </w:tc>
        <w:tc>
          <w:tcPr>
            <w:tcW w:w="2856" w:type="dxa"/>
            <w:tcBorders>
              <w:top w:val="nil"/>
              <w:left w:val="nil"/>
              <w:bottom w:val="single" w:sz="4" w:space="0" w:color="auto"/>
              <w:right w:val="single" w:sz="4" w:space="0" w:color="auto"/>
            </w:tcBorders>
            <w:shd w:val="clear" w:color="auto" w:fill="auto"/>
            <w:vAlign w:val="center"/>
            <w:hideMark/>
          </w:tcPr>
          <w:p w14:paraId="33FCD22D"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70" w:type="dxa"/>
            <w:tcBorders>
              <w:top w:val="nil"/>
              <w:left w:val="nil"/>
              <w:bottom w:val="single" w:sz="4" w:space="0" w:color="auto"/>
              <w:right w:val="single" w:sz="4" w:space="0" w:color="auto"/>
            </w:tcBorders>
            <w:shd w:val="clear" w:color="auto" w:fill="auto"/>
            <w:vAlign w:val="center"/>
            <w:hideMark/>
          </w:tcPr>
          <w:p w14:paraId="0517EA6F"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58022E24"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A4148A"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Subventions versées par l’association</w:t>
            </w:r>
          </w:p>
        </w:tc>
        <w:tc>
          <w:tcPr>
            <w:tcW w:w="1255" w:type="dxa"/>
            <w:tcBorders>
              <w:top w:val="nil"/>
              <w:left w:val="nil"/>
              <w:bottom w:val="single" w:sz="4" w:space="0" w:color="auto"/>
              <w:right w:val="single" w:sz="4" w:space="0" w:color="auto"/>
            </w:tcBorders>
            <w:shd w:val="clear" w:color="auto" w:fill="auto"/>
            <w:vAlign w:val="center"/>
            <w:hideMark/>
          </w:tcPr>
          <w:p w14:paraId="30B49CD8"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60 000,00 €</w:t>
            </w:r>
          </w:p>
        </w:tc>
        <w:tc>
          <w:tcPr>
            <w:tcW w:w="2856" w:type="dxa"/>
            <w:tcBorders>
              <w:top w:val="nil"/>
              <w:left w:val="nil"/>
              <w:bottom w:val="single" w:sz="4" w:space="0" w:color="auto"/>
              <w:right w:val="single" w:sz="4" w:space="0" w:color="auto"/>
            </w:tcBorders>
            <w:shd w:val="clear" w:color="FFFFFF" w:fill="FFFFFF"/>
            <w:vAlign w:val="center"/>
            <w:hideMark/>
          </w:tcPr>
          <w:p w14:paraId="1BF1DDFB"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70" w:type="dxa"/>
            <w:tcBorders>
              <w:top w:val="nil"/>
              <w:left w:val="nil"/>
              <w:bottom w:val="single" w:sz="4" w:space="0" w:color="auto"/>
              <w:right w:val="single" w:sz="4" w:space="0" w:color="auto"/>
            </w:tcBorders>
            <w:shd w:val="clear" w:color="auto" w:fill="auto"/>
            <w:vAlign w:val="center"/>
            <w:hideMark/>
          </w:tcPr>
          <w:p w14:paraId="28DD974D"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50698CC8"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B0F002"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Cotisations (liées à la vie statutaire)</w:t>
            </w:r>
          </w:p>
        </w:tc>
        <w:tc>
          <w:tcPr>
            <w:tcW w:w="1255" w:type="dxa"/>
            <w:tcBorders>
              <w:top w:val="nil"/>
              <w:left w:val="nil"/>
              <w:bottom w:val="single" w:sz="4" w:space="0" w:color="auto"/>
              <w:right w:val="single" w:sz="4" w:space="0" w:color="auto"/>
            </w:tcBorders>
            <w:shd w:val="clear" w:color="auto" w:fill="auto"/>
            <w:vAlign w:val="center"/>
            <w:hideMark/>
          </w:tcPr>
          <w:p w14:paraId="2CF4657A"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4 500,00 €</w:t>
            </w:r>
          </w:p>
        </w:tc>
        <w:tc>
          <w:tcPr>
            <w:tcW w:w="2856" w:type="dxa"/>
            <w:tcBorders>
              <w:top w:val="nil"/>
              <w:left w:val="nil"/>
              <w:bottom w:val="single" w:sz="4" w:space="0" w:color="auto"/>
              <w:right w:val="single" w:sz="4" w:space="0" w:color="auto"/>
            </w:tcBorders>
            <w:shd w:val="clear" w:color="FFFFFF" w:fill="FFFFFF"/>
            <w:vAlign w:val="center"/>
            <w:hideMark/>
          </w:tcPr>
          <w:p w14:paraId="36E5D09D"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70" w:type="dxa"/>
            <w:tcBorders>
              <w:top w:val="nil"/>
              <w:left w:val="nil"/>
              <w:bottom w:val="single" w:sz="4" w:space="0" w:color="auto"/>
              <w:right w:val="single" w:sz="4" w:space="0" w:color="auto"/>
            </w:tcBorders>
            <w:shd w:val="clear" w:color="auto" w:fill="auto"/>
            <w:vAlign w:val="center"/>
            <w:hideMark/>
          </w:tcPr>
          <w:p w14:paraId="2980E1F7"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62A59946" w14:textId="77777777" w:rsidTr="00E7099F">
        <w:trPr>
          <w:trHeight w:val="278"/>
        </w:trPr>
        <w:tc>
          <w:tcPr>
            <w:tcW w:w="3681" w:type="dxa"/>
            <w:tcBorders>
              <w:top w:val="nil"/>
              <w:left w:val="single" w:sz="4" w:space="0" w:color="auto"/>
              <w:bottom w:val="single" w:sz="4" w:space="0" w:color="auto"/>
              <w:right w:val="single" w:sz="4" w:space="0" w:color="auto"/>
            </w:tcBorders>
            <w:shd w:val="clear" w:color="D0CECE" w:fill="D0CECE"/>
            <w:vAlign w:val="center"/>
            <w:hideMark/>
          </w:tcPr>
          <w:p w14:paraId="7C4ABC81"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66 - Charges financières</w:t>
            </w:r>
          </w:p>
        </w:tc>
        <w:tc>
          <w:tcPr>
            <w:tcW w:w="1255" w:type="dxa"/>
            <w:tcBorders>
              <w:top w:val="nil"/>
              <w:left w:val="nil"/>
              <w:bottom w:val="single" w:sz="4" w:space="0" w:color="auto"/>
              <w:right w:val="single" w:sz="4" w:space="0" w:color="auto"/>
            </w:tcBorders>
            <w:shd w:val="clear" w:color="D0CECE" w:fill="D0CECE"/>
            <w:vAlign w:val="center"/>
            <w:hideMark/>
          </w:tcPr>
          <w:p w14:paraId="5A2E97A0"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0,00 €</w:t>
            </w:r>
          </w:p>
        </w:tc>
        <w:tc>
          <w:tcPr>
            <w:tcW w:w="2856" w:type="dxa"/>
            <w:tcBorders>
              <w:top w:val="nil"/>
              <w:left w:val="nil"/>
              <w:bottom w:val="single" w:sz="4" w:space="0" w:color="auto"/>
              <w:right w:val="single" w:sz="4" w:space="0" w:color="auto"/>
            </w:tcBorders>
            <w:shd w:val="clear" w:color="D0CECE" w:fill="D0CECE"/>
            <w:vAlign w:val="center"/>
            <w:hideMark/>
          </w:tcPr>
          <w:p w14:paraId="487BAB38"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75 - Autres produits de gestion courante</w:t>
            </w:r>
          </w:p>
        </w:tc>
        <w:tc>
          <w:tcPr>
            <w:tcW w:w="1270" w:type="dxa"/>
            <w:tcBorders>
              <w:top w:val="nil"/>
              <w:left w:val="nil"/>
              <w:bottom w:val="single" w:sz="4" w:space="0" w:color="auto"/>
              <w:right w:val="single" w:sz="4" w:space="0" w:color="auto"/>
            </w:tcBorders>
            <w:shd w:val="clear" w:color="D0CECE" w:fill="D0CECE"/>
            <w:vAlign w:val="center"/>
            <w:hideMark/>
          </w:tcPr>
          <w:p w14:paraId="4B6451DE"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21 130,00 €</w:t>
            </w:r>
          </w:p>
        </w:tc>
      </w:tr>
      <w:tr w:rsidR="00E7099F" w:rsidRPr="00E7099F" w14:paraId="5883FA83"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F5F44A"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Charges d'intérêt</w:t>
            </w:r>
          </w:p>
        </w:tc>
        <w:tc>
          <w:tcPr>
            <w:tcW w:w="1255" w:type="dxa"/>
            <w:tcBorders>
              <w:top w:val="nil"/>
              <w:left w:val="nil"/>
              <w:bottom w:val="single" w:sz="4" w:space="0" w:color="auto"/>
              <w:right w:val="single" w:sz="4" w:space="0" w:color="auto"/>
            </w:tcBorders>
            <w:shd w:val="clear" w:color="auto" w:fill="auto"/>
            <w:vAlign w:val="center"/>
            <w:hideMark/>
          </w:tcPr>
          <w:p w14:paraId="47A976E6"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0,00 €</w:t>
            </w:r>
          </w:p>
        </w:tc>
        <w:tc>
          <w:tcPr>
            <w:tcW w:w="2856" w:type="dxa"/>
            <w:tcBorders>
              <w:top w:val="nil"/>
              <w:left w:val="nil"/>
              <w:bottom w:val="single" w:sz="4" w:space="0" w:color="auto"/>
              <w:right w:val="single" w:sz="4" w:space="0" w:color="auto"/>
            </w:tcBorders>
            <w:shd w:val="clear" w:color="FFFFFF" w:fill="FFFFFF"/>
            <w:vAlign w:val="center"/>
            <w:hideMark/>
          </w:tcPr>
          <w:p w14:paraId="4B43425A"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Cotisations</w:t>
            </w:r>
          </w:p>
        </w:tc>
        <w:tc>
          <w:tcPr>
            <w:tcW w:w="1270" w:type="dxa"/>
            <w:tcBorders>
              <w:top w:val="nil"/>
              <w:left w:val="nil"/>
              <w:bottom w:val="single" w:sz="4" w:space="0" w:color="auto"/>
              <w:right w:val="single" w:sz="4" w:space="0" w:color="auto"/>
            </w:tcBorders>
            <w:shd w:val="clear" w:color="auto" w:fill="auto"/>
            <w:vAlign w:val="center"/>
            <w:hideMark/>
          </w:tcPr>
          <w:p w14:paraId="6E5546A4"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21 130,00 €</w:t>
            </w:r>
          </w:p>
        </w:tc>
      </w:tr>
      <w:tr w:rsidR="00E7099F" w:rsidRPr="00E7099F" w14:paraId="5D52CFF9" w14:textId="77777777" w:rsidTr="00E7099F">
        <w:trPr>
          <w:trHeight w:val="278"/>
        </w:trPr>
        <w:tc>
          <w:tcPr>
            <w:tcW w:w="3681" w:type="dxa"/>
            <w:tcBorders>
              <w:top w:val="nil"/>
              <w:left w:val="single" w:sz="4" w:space="0" w:color="auto"/>
              <w:bottom w:val="single" w:sz="4" w:space="0" w:color="auto"/>
              <w:right w:val="single" w:sz="4" w:space="0" w:color="auto"/>
            </w:tcBorders>
            <w:shd w:val="clear" w:color="D0CECE" w:fill="D0CECE"/>
            <w:vAlign w:val="center"/>
            <w:hideMark/>
          </w:tcPr>
          <w:p w14:paraId="5A2E5405"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67 - Charges exceptionnelles</w:t>
            </w:r>
          </w:p>
        </w:tc>
        <w:tc>
          <w:tcPr>
            <w:tcW w:w="1255" w:type="dxa"/>
            <w:tcBorders>
              <w:top w:val="nil"/>
              <w:left w:val="nil"/>
              <w:bottom w:val="single" w:sz="4" w:space="0" w:color="auto"/>
              <w:right w:val="single" w:sz="4" w:space="0" w:color="auto"/>
            </w:tcBorders>
            <w:shd w:val="clear" w:color="D0CECE" w:fill="D0CECE"/>
            <w:vAlign w:val="center"/>
            <w:hideMark/>
          </w:tcPr>
          <w:p w14:paraId="3E5A3B41"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0,00 €</w:t>
            </w:r>
          </w:p>
        </w:tc>
        <w:tc>
          <w:tcPr>
            <w:tcW w:w="2856" w:type="dxa"/>
            <w:tcBorders>
              <w:top w:val="nil"/>
              <w:left w:val="nil"/>
              <w:bottom w:val="single" w:sz="4" w:space="0" w:color="auto"/>
              <w:right w:val="single" w:sz="4" w:space="0" w:color="auto"/>
            </w:tcBorders>
            <w:shd w:val="clear" w:color="FFFFFF" w:fill="FFFFFF"/>
            <w:vAlign w:val="center"/>
            <w:hideMark/>
          </w:tcPr>
          <w:p w14:paraId="269FF49F"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70" w:type="dxa"/>
            <w:tcBorders>
              <w:top w:val="nil"/>
              <w:left w:val="nil"/>
              <w:bottom w:val="single" w:sz="4" w:space="0" w:color="auto"/>
              <w:right w:val="single" w:sz="4" w:space="0" w:color="auto"/>
            </w:tcBorders>
            <w:shd w:val="clear" w:color="auto" w:fill="auto"/>
            <w:vAlign w:val="center"/>
            <w:hideMark/>
          </w:tcPr>
          <w:p w14:paraId="61784097"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6C7BBD38"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016B9B"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Charges d'intérêt</w:t>
            </w:r>
          </w:p>
        </w:tc>
        <w:tc>
          <w:tcPr>
            <w:tcW w:w="1255" w:type="dxa"/>
            <w:tcBorders>
              <w:top w:val="nil"/>
              <w:left w:val="nil"/>
              <w:bottom w:val="single" w:sz="4" w:space="0" w:color="auto"/>
              <w:right w:val="single" w:sz="4" w:space="0" w:color="auto"/>
            </w:tcBorders>
            <w:shd w:val="clear" w:color="auto" w:fill="auto"/>
            <w:vAlign w:val="center"/>
            <w:hideMark/>
          </w:tcPr>
          <w:p w14:paraId="4A8A0594"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0,00 €</w:t>
            </w:r>
          </w:p>
        </w:tc>
        <w:tc>
          <w:tcPr>
            <w:tcW w:w="2856" w:type="dxa"/>
            <w:tcBorders>
              <w:top w:val="nil"/>
              <w:left w:val="nil"/>
              <w:bottom w:val="single" w:sz="4" w:space="0" w:color="auto"/>
              <w:right w:val="single" w:sz="4" w:space="0" w:color="auto"/>
            </w:tcBorders>
            <w:shd w:val="clear" w:color="FFFFFF" w:fill="FFFFFF"/>
            <w:vAlign w:val="center"/>
            <w:hideMark/>
          </w:tcPr>
          <w:p w14:paraId="2C04EAAA"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70" w:type="dxa"/>
            <w:tcBorders>
              <w:top w:val="nil"/>
              <w:left w:val="nil"/>
              <w:bottom w:val="single" w:sz="4" w:space="0" w:color="auto"/>
              <w:right w:val="single" w:sz="4" w:space="0" w:color="auto"/>
            </w:tcBorders>
            <w:shd w:val="clear" w:color="auto" w:fill="auto"/>
            <w:vAlign w:val="center"/>
            <w:hideMark/>
          </w:tcPr>
          <w:p w14:paraId="53AB44D0"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42BBE1CB" w14:textId="77777777" w:rsidTr="00E7099F">
        <w:trPr>
          <w:trHeight w:val="278"/>
        </w:trPr>
        <w:tc>
          <w:tcPr>
            <w:tcW w:w="3681" w:type="dxa"/>
            <w:tcBorders>
              <w:top w:val="nil"/>
              <w:left w:val="single" w:sz="4" w:space="0" w:color="auto"/>
              <w:bottom w:val="single" w:sz="4" w:space="0" w:color="auto"/>
              <w:right w:val="single" w:sz="4" w:space="0" w:color="auto"/>
            </w:tcBorders>
            <w:shd w:val="clear" w:color="D0CECE" w:fill="D0CECE"/>
            <w:vAlign w:val="center"/>
            <w:hideMark/>
          </w:tcPr>
          <w:p w14:paraId="62170F7E"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68 - Dotation aux amortissements</w:t>
            </w:r>
          </w:p>
        </w:tc>
        <w:tc>
          <w:tcPr>
            <w:tcW w:w="1255" w:type="dxa"/>
            <w:tcBorders>
              <w:top w:val="nil"/>
              <w:left w:val="nil"/>
              <w:bottom w:val="single" w:sz="4" w:space="0" w:color="auto"/>
              <w:right w:val="single" w:sz="4" w:space="0" w:color="auto"/>
            </w:tcBorders>
            <w:shd w:val="clear" w:color="D0CECE" w:fill="D0CECE"/>
            <w:vAlign w:val="center"/>
            <w:hideMark/>
          </w:tcPr>
          <w:p w14:paraId="29BA423F"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0,00 €</w:t>
            </w:r>
          </w:p>
        </w:tc>
        <w:tc>
          <w:tcPr>
            <w:tcW w:w="2856" w:type="dxa"/>
            <w:tcBorders>
              <w:top w:val="nil"/>
              <w:left w:val="nil"/>
              <w:bottom w:val="single" w:sz="4" w:space="0" w:color="auto"/>
              <w:right w:val="single" w:sz="4" w:space="0" w:color="auto"/>
            </w:tcBorders>
            <w:shd w:val="clear" w:color="auto" w:fill="auto"/>
            <w:vAlign w:val="center"/>
            <w:hideMark/>
          </w:tcPr>
          <w:p w14:paraId="698C2CD2"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70" w:type="dxa"/>
            <w:tcBorders>
              <w:top w:val="nil"/>
              <w:left w:val="nil"/>
              <w:bottom w:val="single" w:sz="4" w:space="0" w:color="auto"/>
              <w:right w:val="single" w:sz="4" w:space="0" w:color="auto"/>
            </w:tcBorders>
            <w:shd w:val="clear" w:color="auto" w:fill="auto"/>
            <w:vAlign w:val="center"/>
            <w:hideMark/>
          </w:tcPr>
          <w:p w14:paraId="41A06E7F"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6A1EBC31"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D1F28D"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Dotation aux amortissements</w:t>
            </w:r>
          </w:p>
        </w:tc>
        <w:tc>
          <w:tcPr>
            <w:tcW w:w="1255" w:type="dxa"/>
            <w:tcBorders>
              <w:top w:val="nil"/>
              <w:left w:val="nil"/>
              <w:bottom w:val="single" w:sz="4" w:space="0" w:color="auto"/>
              <w:right w:val="single" w:sz="4" w:space="0" w:color="auto"/>
            </w:tcBorders>
            <w:shd w:val="clear" w:color="auto" w:fill="auto"/>
            <w:vAlign w:val="center"/>
            <w:hideMark/>
          </w:tcPr>
          <w:p w14:paraId="5D52E1D7"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0,00 €</w:t>
            </w:r>
          </w:p>
        </w:tc>
        <w:tc>
          <w:tcPr>
            <w:tcW w:w="2856" w:type="dxa"/>
            <w:tcBorders>
              <w:top w:val="nil"/>
              <w:left w:val="nil"/>
              <w:bottom w:val="single" w:sz="4" w:space="0" w:color="auto"/>
              <w:right w:val="single" w:sz="4" w:space="0" w:color="auto"/>
            </w:tcBorders>
            <w:shd w:val="clear" w:color="auto" w:fill="auto"/>
            <w:vAlign w:val="center"/>
            <w:hideMark/>
          </w:tcPr>
          <w:p w14:paraId="4FAECE0B"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70" w:type="dxa"/>
            <w:tcBorders>
              <w:top w:val="nil"/>
              <w:left w:val="nil"/>
              <w:bottom w:val="single" w:sz="4" w:space="0" w:color="auto"/>
              <w:right w:val="single" w:sz="4" w:space="0" w:color="auto"/>
            </w:tcBorders>
            <w:shd w:val="clear" w:color="auto" w:fill="auto"/>
            <w:vAlign w:val="center"/>
            <w:hideMark/>
          </w:tcPr>
          <w:p w14:paraId="00236D24"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04A3E11E" w14:textId="77777777" w:rsidTr="00E7099F">
        <w:trPr>
          <w:trHeight w:val="278"/>
        </w:trPr>
        <w:tc>
          <w:tcPr>
            <w:tcW w:w="3681" w:type="dxa"/>
            <w:tcBorders>
              <w:top w:val="nil"/>
              <w:left w:val="single" w:sz="4" w:space="0" w:color="auto"/>
              <w:bottom w:val="single" w:sz="4" w:space="0" w:color="auto"/>
              <w:right w:val="single" w:sz="4" w:space="0" w:color="auto"/>
            </w:tcBorders>
            <w:shd w:val="clear" w:color="AEAAAA" w:fill="AEAAAA"/>
            <w:vAlign w:val="center"/>
            <w:hideMark/>
          </w:tcPr>
          <w:p w14:paraId="382693E5"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TOTAL DES CHARGES</w:t>
            </w:r>
          </w:p>
        </w:tc>
        <w:tc>
          <w:tcPr>
            <w:tcW w:w="1255" w:type="dxa"/>
            <w:tcBorders>
              <w:top w:val="nil"/>
              <w:left w:val="nil"/>
              <w:bottom w:val="single" w:sz="4" w:space="0" w:color="auto"/>
              <w:right w:val="single" w:sz="4" w:space="0" w:color="auto"/>
            </w:tcBorders>
            <w:shd w:val="clear" w:color="AEAAAA" w:fill="AEAAAA"/>
            <w:vAlign w:val="center"/>
            <w:hideMark/>
          </w:tcPr>
          <w:p w14:paraId="3B04963A"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528 110,00 €</w:t>
            </w:r>
          </w:p>
        </w:tc>
        <w:tc>
          <w:tcPr>
            <w:tcW w:w="2856" w:type="dxa"/>
            <w:tcBorders>
              <w:top w:val="nil"/>
              <w:left w:val="nil"/>
              <w:bottom w:val="single" w:sz="4" w:space="0" w:color="auto"/>
              <w:right w:val="single" w:sz="4" w:space="0" w:color="auto"/>
            </w:tcBorders>
            <w:shd w:val="clear" w:color="AEAAAA" w:fill="AEAAAA"/>
            <w:vAlign w:val="center"/>
            <w:hideMark/>
          </w:tcPr>
          <w:p w14:paraId="3A040756"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TOTAL DES PRODUITS</w:t>
            </w:r>
          </w:p>
        </w:tc>
        <w:tc>
          <w:tcPr>
            <w:tcW w:w="1270" w:type="dxa"/>
            <w:tcBorders>
              <w:top w:val="nil"/>
              <w:left w:val="nil"/>
              <w:bottom w:val="single" w:sz="4" w:space="0" w:color="auto"/>
              <w:right w:val="single" w:sz="4" w:space="0" w:color="auto"/>
            </w:tcBorders>
            <w:shd w:val="clear" w:color="AEAAAA" w:fill="AEAAAA"/>
            <w:vAlign w:val="center"/>
            <w:hideMark/>
          </w:tcPr>
          <w:p w14:paraId="479A4708"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528 110,00 €</w:t>
            </w:r>
          </w:p>
        </w:tc>
      </w:tr>
      <w:tr w:rsidR="00E7099F" w:rsidRPr="00E7099F" w14:paraId="783E8000"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FFDBE5"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Excédent prévisionnel</w:t>
            </w:r>
          </w:p>
        </w:tc>
        <w:tc>
          <w:tcPr>
            <w:tcW w:w="1255" w:type="dxa"/>
            <w:tcBorders>
              <w:top w:val="nil"/>
              <w:left w:val="nil"/>
              <w:bottom w:val="single" w:sz="4" w:space="0" w:color="auto"/>
              <w:right w:val="single" w:sz="4" w:space="0" w:color="auto"/>
            </w:tcBorders>
            <w:shd w:val="clear" w:color="auto" w:fill="auto"/>
            <w:vAlign w:val="center"/>
            <w:hideMark/>
          </w:tcPr>
          <w:p w14:paraId="7BA3A92B"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0,00 €</w:t>
            </w:r>
          </w:p>
        </w:tc>
        <w:tc>
          <w:tcPr>
            <w:tcW w:w="2856" w:type="dxa"/>
            <w:tcBorders>
              <w:top w:val="nil"/>
              <w:left w:val="nil"/>
              <w:bottom w:val="single" w:sz="4" w:space="0" w:color="auto"/>
              <w:right w:val="single" w:sz="4" w:space="0" w:color="auto"/>
            </w:tcBorders>
            <w:shd w:val="clear" w:color="auto" w:fill="auto"/>
            <w:vAlign w:val="center"/>
            <w:hideMark/>
          </w:tcPr>
          <w:p w14:paraId="509DD3AD"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Insuffisance prévisionnelle</w:t>
            </w:r>
          </w:p>
        </w:tc>
        <w:tc>
          <w:tcPr>
            <w:tcW w:w="1270" w:type="dxa"/>
            <w:tcBorders>
              <w:top w:val="nil"/>
              <w:left w:val="nil"/>
              <w:bottom w:val="single" w:sz="4" w:space="0" w:color="auto"/>
              <w:right w:val="single" w:sz="4" w:space="0" w:color="auto"/>
            </w:tcBorders>
            <w:shd w:val="clear" w:color="auto" w:fill="auto"/>
            <w:vAlign w:val="center"/>
            <w:hideMark/>
          </w:tcPr>
          <w:p w14:paraId="51CE73D4"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0E825B0C" w14:textId="77777777" w:rsidTr="00E7099F">
        <w:trPr>
          <w:trHeight w:val="278"/>
        </w:trPr>
        <w:tc>
          <w:tcPr>
            <w:tcW w:w="3681" w:type="dxa"/>
            <w:tcBorders>
              <w:top w:val="nil"/>
              <w:left w:val="nil"/>
              <w:bottom w:val="single" w:sz="4" w:space="0" w:color="auto"/>
              <w:right w:val="nil"/>
            </w:tcBorders>
            <w:shd w:val="clear" w:color="auto" w:fill="auto"/>
            <w:vAlign w:val="center"/>
            <w:hideMark/>
          </w:tcPr>
          <w:p w14:paraId="10C18719"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55" w:type="dxa"/>
            <w:tcBorders>
              <w:top w:val="nil"/>
              <w:left w:val="nil"/>
              <w:bottom w:val="single" w:sz="4" w:space="0" w:color="auto"/>
              <w:right w:val="nil"/>
            </w:tcBorders>
            <w:shd w:val="clear" w:color="auto" w:fill="auto"/>
            <w:vAlign w:val="center"/>
            <w:hideMark/>
          </w:tcPr>
          <w:p w14:paraId="6B6890BD"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2856" w:type="dxa"/>
            <w:tcBorders>
              <w:top w:val="nil"/>
              <w:left w:val="nil"/>
              <w:bottom w:val="single" w:sz="4" w:space="0" w:color="auto"/>
              <w:right w:val="nil"/>
            </w:tcBorders>
            <w:shd w:val="clear" w:color="auto" w:fill="auto"/>
            <w:vAlign w:val="center"/>
            <w:hideMark/>
          </w:tcPr>
          <w:p w14:paraId="25858784"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1270" w:type="dxa"/>
            <w:tcBorders>
              <w:top w:val="nil"/>
              <w:left w:val="nil"/>
              <w:bottom w:val="single" w:sz="4" w:space="0" w:color="auto"/>
              <w:right w:val="nil"/>
            </w:tcBorders>
            <w:shd w:val="clear" w:color="auto" w:fill="auto"/>
            <w:vAlign w:val="center"/>
            <w:hideMark/>
          </w:tcPr>
          <w:p w14:paraId="0EAC9950"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1C5ABED9" w14:textId="77777777" w:rsidTr="00E7099F">
        <w:trPr>
          <w:trHeight w:val="278"/>
        </w:trPr>
        <w:tc>
          <w:tcPr>
            <w:tcW w:w="0" w:type="auto"/>
            <w:gridSpan w:val="4"/>
            <w:tcBorders>
              <w:top w:val="single" w:sz="4" w:space="0" w:color="auto"/>
              <w:left w:val="single" w:sz="4" w:space="0" w:color="auto"/>
              <w:bottom w:val="single" w:sz="4" w:space="0" w:color="auto"/>
              <w:right w:val="single" w:sz="4" w:space="0" w:color="auto"/>
            </w:tcBorders>
            <w:shd w:val="clear" w:color="AEAAAA" w:fill="AEAAAA"/>
            <w:vAlign w:val="center"/>
            <w:hideMark/>
          </w:tcPr>
          <w:p w14:paraId="39EB8BB0" w14:textId="77777777" w:rsidR="00E7099F" w:rsidRPr="00E7099F" w:rsidRDefault="00E7099F" w:rsidP="00E7099F">
            <w:pPr>
              <w:spacing w:after="0" w:line="240" w:lineRule="auto"/>
              <w:jc w:val="center"/>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CONTRIBUTIONS VOLONTAIRES EN NATURE</w:t>
            </w:r>
          </w:p>
        </w:tc>
      </w:tr>
      <w:tr w:rsidR="00E7099F" w:rsidRPr="00E7099F" w14:paraId="43A854A8" w14:textId="77777777" w:rsidTr="00E7099F">
        <w:trPr>
          <w:trHeight w:val="278"/>
        </w:trPr>
        <w:tc>
          <w:tcPr>
            <w:tcW w:w="3681" w:type="dxa"/>
            <w:tcBorders>
              <w:top w:val="nil"/>
              <w:left w:val="single" w:sz="4" w:space="0" w:color="auto"/>
              <w:bottom w:val="single" w:sz="4" w:space="0" w:color="auto"/>
              <w:right w:val="single" w:sz="4" w:space="0" w:color="auto"/>
            </w:tcBorders>
            <w:shd w:val="clear" w:color="D0CECE" w:fill="D0CECE"/>
            <w:vAlign w:val="center"/>
            <w:hideMark/>
          </w:tcPr>
          <w:p w14:paraId="6058517D"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86 - Emplois des contributions volontaires en nature</w:t>
            </w:r>
          </w:p>
        </w:tc>
        <w:tc>
          <w:tcPr>
            <w:tcW w:w="1255" w:type="dxa"/>
            <w:tcBorders>
              <w:top w:val="nil"/>
              <w:left w:val="nil"/>
              <w:bottom w:val="single" w:sz="4" w:space="0" w:color="auto"/>
              <w:right w:val="single" w:sz="4" w:space="0" w:color="auto"/>
            </w:tcBorders>
            <w:shd w:val="clear" w:color="D0CECE" w:fill="D0CECE"/>
            <w:vAlign w:val="center"/>
            <w:hideMark/>
          </w:tcPr>
          <w:p w14:paraId="373B0D44"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2856" w:type="dxa"/>
            <w:tcBorders>
              <w:top w:val="nil"/>
              <w:left w:val="nil"/>
              <w:bottom w:val="single" w:sz="4" w:space="0" w:color="auto"/>
              <w:right w:val="single" w:sz="4" w:space="0" w:color="auto"/>
            </w:tcBorders>
            <w:shd w:val="clear" w:color="D0CECE" w:fill="D0CECE"/>
            <w:vAlign w:val="center"/>
            <w:hideMark/>
          </w:tcPr>
          <w:p w14:paraId="6F78AFE9"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87 - Contributions volontaires en nature</w:t>
            </w:r>
          </w:p>
        </w:tc>
        <w:tc>
          <w:tcPr>
            <w:tcW w:w="1270" w:type="dxa"/>
            <w:tcBorders>
              <w:top w:val="nil"/>
              <w:left w:val="nil"/>
              <w:bottom w:val="single" w:sz="4" w:space="0" w:color="auto"/>
              <w:right w:val="single" w:sz="4" w:space="0" w:color="auto"/>
            </w:tcBorders>
            <w:shd w:val="clear" w:color="D0CECE" w:fill="D0CECE"/>
            <w:vAlign w:val="center"/>
            <w:hideMark/>
          </w:tcPr>
          <w:p w14:paraId="04015F0E"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79A522F4"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C49031"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861 - Mise à disposition gratuite de biens et services</w:t>
            </w:r>
          </w:p>
        </w:tc>
        <w:tc>
          <w:tcPr>
            <w:tcW w:w="1255" w:type="dxa"/>
            <w:tcBorders>
              <w:top w:val="nil"/>
              <w:left w:val="nil"/>
              <w:bottom w:val="single" w:sz="4" w:space="0" w:color="auto"/>
              <w:right w:val="single" w:sz="4" w:space="0" w:color="auto"/>
            </w:tcBorders>
            <w:shd w:val="clear" w:color="auto" w:fill="auto"/>
            <w:vAlign w:val="center"/>
            <w:hideMark/>
          </w:tcPr>
          <w:p w14:paraId="2EDC7581"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5 000,00 €</w:t>
            </w:r>
          </w:p>
        </w:tc>
        <w:tc>
          <w:tcPr>
            <w:tcW w:w="2856" w:type="dxa"/>
            <w:tcBorders>
              <w:top w:val="nil"/>
              <w:left w:val="nil"/>
              <w:bottom w:val="single" w:sz="4" w:space="0" w:color="auto"/>
              <w:right w:val="single" w:sz="4" w:space="0" w:color="auto"/>
            </w:tcBorders>
            <w:shd w:val="clear" w:color="auto" w:fill="auto"/>
            <w:vAlign w:val="center"/>
            <w:hideMark/>
          </w:tcPr>
          <w:p w14:paraId="5A949733"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870 - Dons en nature</w:t>
            </w:r>
          </w:p>
        </w:tc>
        <w:tc>
          <w:tcPr>
            <w:tcW w:w="1270" w:type="dxa"/>
            <w:tcBorders>
              <w:top w:val="nil"/>
              <w:left w:val="nil"/>
              <w:bottom w:val="single" w:sz="4" w:space="0" w:color="auto"/>
              <w:right w:val="single" w:sz="4" w:space="0" w:color="auto"/>
            </w:tcBorders>
            <w:shd w:val="clear" w:color="auto" w:fill="auto"/>
            <w:vAlign w:val="center"/>
            <w:hideMark/>
          </w:tcPr>
          <w:p w14:paraId="1179685B"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5 000,00 €</w:t>
            </w:r>
          </w:p>
        </w:tc>
      </w:tr>
      <w:tr w:rsidR="00E7099F" w:rsidRPr="00E7099F" w14:paraId="7AA19184"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3AD7D0"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862 - Prestations</w:t>
            </w:r>
          </w:p>
        </w:tc>
        <w:tc>
          <w:tcPr>
            <w:tcW w:w="1255" w:type="dxa"/>
            <w:tcBorders>
              <w:top w:val="nil"/>
              <w:left w:val="nil"/>
              <w:bottom w:val="single" w:sz="4" w:space="0" w:color="auto"/>
              <w:right w:val="single" w:sz="4" w:space="0" w:color="auto"/>
            </w:tcBorders>
            <w:shd w:val="clear" w:color="auto" w:fill="auto"/>
            <w:vAlign w:val="center"/>
            <w:hideMark/>
          </w:tcPr>
          <w:p w14:paraId="1F761311"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c>
          <w:tcPr>
            <w:tcW w:w="2856" w:type="dxa"/>
            <w:tcBorders>
              <w:top w:val="nil"/>
              <w:left w:val="nil"/>
              <w:bottom w:val="single" w:sz="4" w:space="0" w:color="auto"/>
              <w:right w:val="single" w:sz="4" w:space="0" w:color="auto"/>
            </w:tcBorders>
            <w:shd w:val="clear" w:color="auto" w:fill="auto"/>
            <w:vAlign w:val="center"/>
            <w:hideMark/>
          </w:tcPr>
          <w:p w14:paraId="0FC6381D"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871 - Prestations en nature</w:t>
            </w:r>
          </w:p>
        </w:tc>
        <w:tc>
          <w:tcPr>
            <w:tcW w:w="1270" w:type="dxa"/>
            <w:tcBorders>
              <w:top w:val="nil"/>
              <w:left w:val="nil"/>
              <w:bottom w:val="single" w:sz="4" w:space="0" w:color="auto"/>
              <w:right w:val="single" w:sz="4" w:space="0" w:color="auto"/>
            </w:tcBorders>
            <w:shd w:val="clear" w:color="auto" w:fill="auto"/>
            <w:vAlign w:val="center"/>
            <w:hideMark/>
          </w:tcPr>
          <w:p w14:paraId="42636835"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 </w:t>
            </w:r>
          </w:p>
        </w:tc>
      </w:tr>
      <w:tr w:rsidR="00E7099F" w:rsidRPr="00E7099F" w14:paraId="322F9564" w14:textId="77777777" w:rsidTr="00E7099F">
        <w:trPr>
          <w:trHeight w:val="27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358741C"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864 - Personnel bénévole</w:t>
            </w:r>
          </w:p>
        </w:tc>
        <w:tc>
          <w:tcPr>
            <w:tcW w:w="1255" w:type="dxa"/>
            <w:tcBorders>
              <w:top w:val="nil"/>
              <w:left w:val="nil"/>
              <w:bottom w:val="single" w:sz="4" w:space="0" w:color="auto"/>
              <w:right w:val="single" w:sz="4" w:space="0" w:color="auto"/>
            </w:tcBorders>
            <w:shd w:val="clear" w:color="auto" w:fill="auto"/>
            <w:vAlign w:val="center"/>
            <w:hideMark/>
          </w:tcPr>
          <w:p w14:paraId="136B1317"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5 000,00 €</w:t>
            </w:r>
          </w:p>
        </w:tc>
        <w:tc>
          <w:tcPr>
            <w:tcW w:w="2856" w:type="dxa"/>
            <w:tcBorders>
              <w:top w:val="nil"/>
              <w:left w:val="nil"/>
              <w:bottom w:val="single" w:sz="4" w:space="0" w:color="auto"/>
              <w:right w:val="single" w:sz="4" w:space="0" w:color="auto"/>
            </w:tcBorders>
            <w:shd w:val="clear" w:color="auto" w:fill="auto"/>
            <w:vAlign w:val="center"/>
            <w:hideMark/>
          </w:tcPr>
          <w:p w14:paraId="0DC826AF" w14:textId="77777777" w:rsidR="00E7099F" w:rsidRPr="00E7099F" w:rsidRDefault="00E7099F" w:rsidP="00E7099F">
            <w:pPr>
              <w:spacing w:after="0" w:line="240" w:lineRule="auto"/>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875 - Bénévolat</w:t>
            </w:r>
          </w:p>
        </w:tc>
        <w:tc>
          <w:tcPr>
            <w:tcW w:w="1270" w:type="dxa"/>
            <w:tcBorders>
              <w:top w:val="nil"/>
              <w:left w:val="nil"/>
              <w:bottom w:val="single" w:sz="4" w:space="0" w:color="auto"/>
              <w:right w:val="single" w:sz="4" w:space="0" w:color="auto"/>
            </w:tcBorders>
            <w:shd w:val="clear" w:color="auto" w:fill="auto"/>
            <w:vAlign w:val="center"/>
            <w:hideMark/>
          </w:tcPr>
          <w:p w14:paraId="5280CC6F" w14:textId="77777777" w:rsidR="00E7099F" w:rsidRPr="00E7099F" w:rsidRDefault="00E7099F" w:rsidP="00E7099F">
            <w:pPr>
              <w:spacing w:after="0" w:line="240" w:lineRule="auto"/>
              <w:jc w:val="right"/>
              <w:rPr>
                <w:rFonts w:ascii="Calibri" w:eastAsia="Times New Roman" w:hAnsi="Calibri" w:cs="Calibri"/>
                <w:color w:val="000000"/>
                <w:sz w:val="20"/>
                <w:szCs w:val="20"/>
                <w:lang w:eastAsia="fr-FR"/>
              </w:rPr>
            </w:pPr>
            <w:r w:rsidRPr="00E7099F">
              <w:rPr>
                <w:rFonts w:ascii="Calibri" w:eastAsia="Times New Roman" w:hAnsi="Calibri" w:cs="Calibri"/>
                <w:color w:val="000000"/>
                <w:sz w:val="20"/>
                <w:szCs w:val="20"/>
                <w:lang w:eastAsia="fr-FR"/>
              </w:rPr>
              <w:t>5 000,00 €</w:t>
            </w:r>
          </w:p>
        </w:tc>
      </w:tr>
      <w:tr w:rsidR="00E7099F" w:rsidRPr="00E7099F" w14:paraId="66EF0059" w14:textId="77777777" w:rsidTr="00E7099F">
        <w:trPr>
          <w:trHeight w:val="278"/>
        </w:trPr>
        <w:tc>
          <w:tcPr>
            <w:tcW w:w="3681" w:type="dxa"/>
            <w:tcBorders>
              <w:top w:val="nil"/>
              <w:left w:val="single" w:sz="4" w:space="0" w:color="auto"/>
              <w:bottom w:val="single" w:sz="4" w:space="0" w:color="auto"/>
              <w:right w:val="single" w:sz="4" w:space="0" w:color="auto"/>
            </w:tcBorders>
            <w:shd w:val="clear" w:color="AEAAAA" w:fill="AEAAAA"/>
            <w:vAlign w:val="center"/>
            <w:hideMark/>
          </w:tcPr>
          <w:p w14:paraId="6682F9B6"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TOTAL</w:t>
            </w:r>
          </w:p>
        </w:tc>
        <w:tc>
          <w:tcPr>
            <w:tcW w:w="1255" w:type="dxa"/>
            <w:tcBorders>
              <w:top w:val="nil"/>
              <w:left w:val="nil"/>
              <w:bottom w:val="single" w:sz="4" w:space="0" w:color="auto"/>
              <w:right w:val="single" w:sz="4" w:space="0" w:color="auto"/>
            </w:tcBorders>
            <w:shd w:val="clear" w:color="AEAAAA" w:fill="AEAAAA"/>
            <w:vAlign w:val="center"/>
            <w:hideMark/>
          </w:tcPr>
          <w:p w14:paraId="49B2B9E5"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10 000,00 €</w:t>
            </w:r>
          </w:p>
        </w:tc>
        <w:tc>
          <w:tcPr>
            <w:tcW w:w="2856" w:type="dxa"/>
            <w:tcBorders>
              <w:top w:val="nil"/>
              <w:left w:val="nil"/>
              <w:bottom w:val="single" w:sz="4" w:space="0" w:color="auto"/>
              <w:right w:val="single" w:sz="4" w:space="0" w:color="auto"/>
            </w:tcBorders>
            <w:shd w:val="clear" w:color="AEAAAA" w:fill="AEAAAA"/>
            <w:vAlign w:val="center"/>
            <w:hideMark/>
          </w:tcPr>
          <w:p w14:paraId="68926CEA" w14:textId="77777777" w:rsidR="00E7099F" w:rsidRPr="00E7099F" w:rsidRDefault="00E7099F" w:rsidP="00E7099F">
            <w:pPr>
              <w:spacing w:after="0" w:line="240" w:lineRule="auto"/>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TOTAL</w:t>
            </w:r>
          </w:p>
        </w:tc>
        <w:tc>
          <w:tcPr>
            <w:tcW w:w="1270" w:type="dxa"/>
            <w:tcBorders>
              <w:top w:val="nil"/>
              <w:left w:val="nil"/>
              <w:bottom w:val="single" w:sz="4" w:space="0" w:color="auto"/>
              <w:right w:val="single" w:sz="4" w:space="0" w:color="auto"/>
            </w:tcBorders>
            <w:shd w:val="clear" w:color="AEAAAA" w:fill="AEAAAA"/>
            <w:vAlign w:val="center"/>
            <w:hideMark/>
          </w:tcPr>
          <w:p w14:paraId="54694E55" w14:textId="77777777" w:rsidR="00E7099F" w:rsidRPr="00E7099F" w:rsidRDefault="00E7099F" w:rsidP="00E7099F">
            <w:pPr>
              <w:spacing w:after="0" w:line="240" w:lineRule="auto"/>
              <w:jc w:val="right"/>
              <w:rPr>
                <w:rFonts w:ascii="Calibri" w:eastAsia="Times New Roman" w:hAnsi="Calibri" w:cs="Calibri"/>
                <w:b/>
                <w:bCs/>
                <w:color w:val="000000"/>
                <w:sz w:val="20"/>
                <w:szCs w:val="20"/>
                <w:lang w:eastAsia="fr-FR"/>
              </w:rPr>
            </w:pPr>
            <w:r w:rsidRPr="00E7099F">
              <w:rPr>
                <w:rFonts w:ascii="Calibri" w:eastAsia="Times New Roman" w:hAnsi="Calibri" w:cs="Calibri"/>
                <w:b/>
                <w:bCs/>
                <w:color w:val="000000"/>
                <w:sz w:val="20"/>
                <w:szCs w:val="20"/>
                <w:lang w:eastAsia="fr-FR"/>
              </w:rPr>
              <w:t>10 000,00 €</w:t>
            </w:r>
          </w:p>
        </w:tc>
      </w:tr>
    </w:tbl>
    <w:p w14:paraId="2B8CF7F1" w14:textId="77777777" w:rsidR="0005304C" w:rsidRDefault="0005304C">
      <w:pPr>
        <w:jc w:val="both"/>
      </w:pPr>
    </w:p>
    <w:sectPr w:rsidR="000530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A599" w14:textId="77777777" w:rsidR="00C37A88" w:rsidRDefault="00C37A88">
      <w:pPr>
        <w:spacing w:after="0" w:line="240" w:lineRule="auto"/>
      </w:pPr>
      <w:r>
        <w:separator/>
      </w:r>
    </w:p>
  </w:endnote>
  <w:endnote w:type="continuationSeparator" w:id="0">
    <w:p w14:paraId="5107C0FF" w14:textId="77777777" w:rsidR="00C37A88" w:rsidRDefault="00C3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ans">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A61B" w14:textId="77777777" w:rsidR="00C37A88" w:rsidRDefault="00C37A88">
      <w:pPr>
        <w:spacing w:after="0" w:line="240" w:lineRule="auto"/>
      </w:pPr>
      <w:r>
        <w:separator/>
      </w:r>
    </w:p>
  </w:footnote>
  <w:footnote w:type="continuationSeparator" w:id="0">
    <w:p w14:paraId="472C0764" w14:textId="77777777" w:rsidR="00C37A88" w:rsidRDefault="00C37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68F"/>
    <w:multiLevelType w:val="hybridMultilevel"/>
    <w:tmpl w:val="886E4B18"/>
    <w:lvl w:ilvl="0" w:tplc="5784D150">
      <w:start w:val="1"/>
      <w:numFmt w:val="bullet"/>
      <w:lvlText w:val="-"/>
      <w:lvlJc w:val="left"/>
      <w:pPr>
        <w:ind w:left="720" w:hanging="360"/>
      </w:pPr>
      <w:rPr>
        <w:rFonts w:ascii="opensans" w:eastAsiaTheme="minorHAnsi" w:hAnsi="opensans" w:cs="opensans" w:hint="default"/>
      </w:rPr>
    </w:lvl>
    <w:lvl w:ilvl="1" w:tplc="829E876C">
      <w:start w:val="1"/>
      <w:numFmt w:val="bullet"/>
      <w:lvlText w:val="o"/>
      <w:lvlJc w:val="left"/>
      <w:pPr>
        <w:ind w:left="1440" w:hanging="360"/>
      </w:pPr>
      <w:rPr>
        <w:rFonts w:ascii="Courier New" w:hAnsi="Courier New" w:cs="Courier New" w:hint="default"/>
      </w:rPr>
    </w:lvl>
    <w:lvl w:ilvl="2" w:tplc="CF3CB81A">
      <w:start w:val="1"/>
      <w:numFmt w:val="bullet"/>
      <w:lvlText w:val=""/>
      <w:lvlJc w:val="left"/>
      <w:pPr>
        <w:ind w:left="2160" w:hanging="360"/>
      </w:pPr>
      <w:rPr>
        <w:rFonts w:ascii="Wingdings" w:hAnsi="Wingdings" w:hint="default"/>
      </w:rPr>
    </w:lvl>
    <w:lvl w:ilvl="3" w:tplc="365E0FCA">
      <w:start w:val="1"/>
      <w:numFmt w:val="bullet"/>
      <w:lvlText w:val=""/>
      <w:lvlJc w:val="left"/>
      <w:pPr>
        <w:ind w:left="2880" w:hanging="360"/>
      </w:pPr>
      <w:rPr>
        <w:rFonts w:ascii="Symbol" w:hAnsi="Symbol" w:hint="default"/>
      </w:rPr>
    </w:lvl>
    <w:lvl w:ilvl="4" w:tplc="2E306260">
      <w:start w:val="1"/>
      <w:numFmt w:val="bullet"/>
      <w:lvlText w:val="o"/>
      <w:lvlJc w:val="left"/>
      <w:pPr>
        <w:ind w:left="3600" w:hanging="360"/>
      </w:pPr>
      <w:rPr>
        <w:rFonts w:ascii="Courier New" w:hAnsi="Courier New" w:cs="Courier New" w:hint="default"/>
      </w:rPr>
    </w:lvl>
    <w:lvl w:ilvl="5" w:tplc="5D0E554A">
      <w:start w:val="1"/>
      <w:numFmt w:val="bullet"/>
      <w:lvlText w:val=""/>
      <w:lvlJc w:val="left"/>
      <w:pPr>
        <w:ind w:left="4320" w:hanging="360"/>
      </w:pPr>
      <w:rPr>
        <w:rFonts w:ascii="Wingdings" w:hAnsi="Wingdings" w:hint="default"/>
      </w:rPr>
    </w:lvl>
    <w:lvl w:ilvl="6" w:tplc="7CCE9094">
      <w:start w:val="1"/>
      <w:numFmt w:val="bullet"/>
      <w:lvlText w:val=""/>
      <w:lvlJc w:val="left"/>
      <w:pPr>
        <w:ind w:left="5040" w:hanging="360"/>
      </w:pPr>
      <w:rPr>
        <w:rFonts w:ascii="Symbol" w:hAnsi="Symbol" w:hint="default"/>
      </w:rPr>
    </w:lvl>
    <w:lvl w:ilvl="7" w:tplc="166C7A2C">
      <w:start w:val="1"/>
      <w:numFmt w:val="bullet"/>
      <w:lvlText w:val="o"/>
      <w:lvlJc w:val="left"/>
      <w:pPr>
        <w:ind w:left="5760" w:hanging="360"/>
      </w:pPr>
      <w:rPr>
        <w:rFonts w:ascii="Courier New" w:hAnsi="Courier New" w:cs="Courier New" w:hint="default"/>
      </w:rPr>
    </w:lvl>
    <w:lvl w:ilvl="8" w:tplc="79B45566">
      <w:start w:val="1"/>
      <w:numFmt w:val="bullet"/>
      <w:lvlText w:val=""/>
      <w:lvlJc w:val="left"/>
      <w:pPr>
        <w:ind w:left="6480" w:hanging="360"/>
      </w:pPr>
      <w:rPr>
        <w:rFonts w:ascii="Wingdings" w:hAnsi="Wingdings" w:hint="default"/>
      </w:rPr>
    </w:lvl>
  </w:abstractNum>
  <w:abstractNum w:abstractNumId="1" w15:restartNumberingAfterBreak="0">
    <w:nsid w:val="01D86F2B"/>
    <w:multiLevelType w:val="hybridMultilevel"/>
    <w:tmpl w:val="12AA702C"/>
    <w:lvl w:ilvl="0" w:tplc="E6E20C86">
      <w:start w:val="1"/>
      <w:numFmt w:val="bullet"/>
      <w:lvlText w:val="-"/>
      <w:lvlJc w:val="left"/>
      <w:pPr>
        <w:ind w:left="720" w:hanging="360"/>
      </w:pPr>
      <w:rPr>
        <w:rFonts w:ascii="Calibri" w:eastAsiaTheme="minorHAnsi" w:hAnsi="Calibri" w:cs="Calibri" w:hint="default"/>
      </w:rPr>
    </w:lvl>
    <w:lvl w:ilvl="1" w:tplc="D46A90EE">
      <w:start w:val="1"/>
      <w:numFmt w:val="bullet"/>
      <w:lvlText w:val="o"/>
      <w:lvlJc w:val="left"/>
      <w:pPr>
        <w:ind w:left="1440" w:hanging="360"/>
      </w:pPr>
      <w:rPr>
        <w:rFonts w:ascii="Courier New" w:hAnsi="Courier New" w:cs="Courier New" w:hint="default"/>
      </w:rPr>
    </w:lvl>
    <w:lvl w:ilvl="2" w:tplc="7A045A6A">
      <w:start w:val="1"/>
      <w:numFmt w:val="bullet"/>
      <w:lvlText w:val=""/>
      <w:lvlJc w:val="left"/>
      <w:pPr>
        <w:ind w:left="2160" w:hanging="360"/>
      </w:pPr>
      <w:rPr>
        <w:rFonts w:ascii="Wingdings" w:hAnsi="Wingdings" w:hint="default"/>
      </w:rPr>
    </w:lvl>
    <w:lvl w:ilvl="3" w:tplc="06204AF8">
      <w:start w:val="1"/>
      <w:numFmt w:val="bullet"/>
      <w:lvlText w:val=""/>
      <w:lvlJc w:val="left"/>
      <w:pPr>
        <w:ind w:left="2880" w:hanging="360"/>
      </w:pPr>
      <w:rPr>
        <w:rFonts w:ascii="Symbol" w:hAnsi="Symbol" w:hint="default"/>
      </w:rPr>
    </w:lvl>
    <w:lvl w:ilvl="4" w:tplc="5E66F64A">
      <w:start w:val="1"/>
      <w:numFmt w:val="bullet"/>
      <w:lvlText w:val="o"/>
      <w:lvlJc w:val="left"/>
      <w:pPr>
        <w:ind w:left="3600" w:hanging="360"/>
      </w:pPr>
      <w:rPr>
        <w:rFonts w:ascii="Courier New" w:hAnsi="Courier New" w:cs="Courier New" w:hint="default"/>
      </w:rPr>
    </w:lvl>
    <w:lvl w:ilvl="5" w:tplc="33E0A0B6">
      <w:start w:val="1"/>
      <w:numFmt w:val="bullet"/>
      <w:lvlText w:val=""/>
      <w:lvlJc w:val="left"/>
      <w:pPr>
        <w:ind w:left="4320" w:hanging="360"/>
      </w:pPr>
      <w:rPr>
        <w:rFonts w:ascii="Wingdings" w:hAnsi="Wingdings" w:hint="default"/>
      </w:rPr>
    </w:lvl>
    <w:lvl w:ilvl="6" w:tplc="0F2EC382">
      <w:start w:val="1"/>
      <w:numFmt w:val="bullet"/>
      <w:lvlText w:val=""/>
      <w:lvlJc w:val="left"/>
      <w:pPr>
        <w:ind w:left="5040" w:hanging="360"/>
      </w:pPr>
      <w:rPr>
        <w:rFonts w:ascii="Symbol" w:hAnsi="Symbol" w:hint="default"/>
      </w:rPr>
    </w:lvl>
    <w:lvl w:ilvl="7" w:tplc="FC12E732">
      <w:start w:val="1"/>
      <w:numFmt w:val="bullet"/>
      <w:lvlText w:val="o"/>
      <w:lvlJc w:val="left"/>
      <w:pPr>
        <w:ind w:left="5760" w:hanging="360"/>
      </w:pPr>
      <w:rPr>
        <w:rFonts w:ascii="Courier New" w:hAnsi="Courier New" w:cs="Courier New" w:hint="default"/>
      </w:rPr>
    </w:lvl>
    <w:lvl w:ilvl="8" w:tplc="02409054">
      <w:start w:val="1"/>
      <w:numFmt w:val="bullet"/>
      <w:lvlText w:val=""/>
      <w:lvlJc w:val="left"/>
      <w:pPr>
        <w:ind w:left="6480" w:hanging="360"/>
      </w:pPr>
      <w:rPr>
        <w:rFonts w:ascii="Wingdings" w:hAnsi="Wingdings" w:hint="default"/>
      </w:rPr>
    </w:lvl>
  </w:abstractNum>
  <w:abstractNum w:abstractNumId="2" w15:restartNumberingAfterBreak="0">
    <w:nsid w:val="0D0F34ED"/>
    <w:multiLevelType w:val="hybridMultilevel"/>
    <w:tmpl w:val="6BA064E0"/>
    <w:lvl w:ilvl="0" w:tplc="5712D500">
      <w:start w:val="1"/>
      <w:numFmt w:val="bullet"/>
      <w:lvlText w:val=""/>
      <w:lvlJc w:val="left"/>
      <w:pPr>
        <w:ind w:left="720" w:hanging="360"/>
      </w:pPr>
      <w:rPr>
        <w:rFonts w:ascii="Wingdings" w:hAnsi="Wingdings" w:hint="default"/>
        <w:color w:val="EF9E27"/>
      </w:rPr>
    </w:lvl>
    <w:lvl w:ilvl="1" w:tplc="DB666928">
      <w:start w:val="1"/>
      <w:numFmt w:val="bullet"/>
      <w:lvlText w:val="o"/>
      <w:lvlJc w:val="left"/>
      <w:pPr>
        <w:ind w:left="1440" w:hanging="360"/>
      </w:pPr>
      <w:rPr>
        <w:rFonts w:ascii="Courier New" w:hAnsi="Courier New" w:cs="Courier New" w:hint="default"/>
      </w:rPr>
    </w:lvl>
    <w:lvl w:ilvl="2" w:tplc="8C9E2E8A">
      <w:start w:val="1"/>
      <w:numFmt w:val="bullet"/>
      <w:lvlText w:val=""/>
      <w:lvlJc w:val="left"/>
      <w:pPr>
        <w:ind w:left="2160" w:hanging="360"/>
      </w:pPr>
      <w:rPr>
        <w:rFonts w:ascii="Wingdings" w:hAnsi="Wingdings" w:hint="default"/>
      </w:rPr>
    </w:lvl>
    <w:lvl w:ilvl="3" w:tplc="D5440820">
      <w:start w:val="1"/>
      <w:numFmt w:val="bullet"/>
      <w:lvlText w:val=""/>
      <w:lvlJc w:val="left"/>
      <w:pPr>
        <w:ind w:left="2880" w:hanging="360"/>
      </w:pPr>
      <w:rPr>
        <w:rFonts w:ascii="Symbol" w:hAnsi="Symbol" w:hint="default"/>
      </w:rPr>
    </w:lvl>
    <w:lvl w:ilvl="4" w:tplc="26BC7CCE">
      <w:start w:val="1"/>
      <w:numFmt w:val="bullet"/>
      <w:lvlText w:val="o"/>
      <w:lvlJc w:val="left"/>
      <w:pPr>
        <w:ind w:left="3600" w:hanging="360"/>
      </w:pPr>
      <w:rPr>
        <w:rFonts w:ascii="Courier New" w:hAnsi="Courier New" w:cs="Courier New" w:hint="default"/>
      </w:rPr>
    </w:lvl>
    <w:lvl w:ilvl="5" w:tplc="4EB4D036">
      <w:start w:val="1"/>
      <w:numFmt w:val="bullet"/>
      <w:lvlText w:val=""/>
      <w:lvlJc w:val="left"/>
      <w:pPr>
        <w:ind w:left="4320" w:hanging="360"/>
      </w:pPr>
      <w:rPr>
        <w:rFonts w:ascii="Wingdings" w:hAnsi="Wingdings" w:hint="default"/>
      </w:rPr>
    </w:lvl>
    <w:lvl w:ilvl="6" w:tplc="67EAD562">
      <w:start w:val="1"/>
      <w:numFmt w:val="bullet"/>
      <w:lvlText w:val=""/>
      <w:lvlJc w:val="left"/>
      <w:pPr>
        <w:ind w:left="5040" w:hanging="360"/>
      </w:pPr>
      <w:rPr>
        <w:rFonts w:ascii="Symbol" w:hAnsi="Symbol" w:hint="default"/>
      </w:rPr>
    </w:lvl>
    <w:lvl w:ilvl="7" w:tplc="A1DA9D16">
      <w:start w:val="1"/>
      <w:numFmt w:val="bullet"/>
      <w:lvlText w:val="o"/>
      <w:lvlJc w:val="left"/>
      <w:pPr>
        <w:ind w:left="5760" w:hanging="360"/>
      </w:pPr>
      <w:rPr>
        <w:rFonts w:ascii="Courier New" w:hAnsi="Courier New" w:cs="Courier New" w:hint="default"/>
      </w:rPr>
    </w:lvl>
    <w:lvl w:ilvl="8" w:tplc="EBFA7DC4">
      <w:start w:val="1"/>
      <w:numFmt w:val="bullet"/>
      <w:lvlText w:val=""/>
      <w:lvlJc w:val="left"/>
      <w:pPr>
        <w:ind w:left="6480" w:hanging="360"/>
      </w:pPr>
      <w:rPr>
        <w:rFonts w:ascii="Wingdings" w:hAnsi="Wingdings" w:hint="default"/>
      </w:rPr>
    </w:lvl>
  </w:abstractNum>
  <w:abstractNum w:abstractNumId="3" w15:restartNumberingAfterBreak="0">
    <w:nsid w:val="16A61993"/>
    <w:multiLevelType w:val="hybridMultilevel"/>
    <w:tmpl w:val="C6982EE6"/>
    <w:lvl w:ilvl="0" w:tplc="820C8E84">
      <w:start w:val="1"/>
      <w:numFmt w:val="bullet"/>
      <w:lvlText w:val="-"/>
      <w:lvlJc w:val="left"/>
      <w:pPr>
        <w:ind w:left="720" w:hanging="360"/>
      </w:pPr>
      <w:rPr>
        <w:rFonts w:ascii="Times New Roman" w:eastAsia="Times New Roman" w:hAnsi="Times New Roman" w:cs="Times New Roman"/>
      </w:rPr>
    </w:lvl>
    <w:lvl w:ilvl="1" w:tplc="F57E68D2">
      <w:start w:val="1"/>
      <w:numFmt w:val="bullet"/>
      <w:lvlText w:val="o"/>
      <w:lvlJc w:val="left"/>
      <w:pPr>
        <w:ind w:left="1440" w:hanging="360"/>
      </w:pPr>
      <w:rPr>
        <w:rFonts w:ascii="Courier New" w:eastAsia="Courier New" w:hAnsi="Courier New" w:cs="Courier New"/>
      </w:rPr>
    </w:lvl>
    <w:lvl w:ilvl="2" w:tplc="A290F1D8">
      <w:start w:val="1"/>
      <w:numFmt w:val="bullet"/>
      <w:lvlText w:val="▪"/>
      <w:lvlJc w:val="left"/>
      <w:pPr>
        <w:ind w:left="2160" w:hanging="360"/>
      </w:pPr>
      <w:rPr>
        <w:rFonts w:ascii="noto sans symbols" w:eastAsia="noto sans symbols" w:hAnsi="noto sans symbols" w:cs="noto sans symbols"/>
      </w:rPr>
    </w:lvl>
    <w:lvl w:ilvl="3" w:tplc="757466D2">
      <w:start w:val="1"/>
      <w:numFmt w:val="bullet"/>
      <w:lvlText w:val="●"/>
      <w:lvlJc w:val="left"/>
      <w:pPr>
        <w:ind w:left="2880" w:hanging="360"/>
      </w:pPr>
      <w:rPr>
        <w:rFonts w:ascii="noto sans symbols" w:eastAsia="noto sans symbols" w:hAnsi="noto sans symbols" w:cs="noto sans symbols"/>
      </w:rPr>
    </w:lvl>
    <w:lvl w:ilvl="4" w:tplc="EAE4E40E">
      <w:start w:val="1"/>
      <w:numFmt w:val="bullet"/>
      <w:lvlText w:val="o"/>
      <w:lvlJc w:val="left"/>
      <w:pPr>
        <w:ind w:left="3600" w:hanging="360"/>
      </w:pPr>
      <w:rPr>
        <w:rFonts w:ascii="Courier New" w:eastAsia="Courier New" w:hAnsi="Courier New" w:cs="Courier New"/>
      </w:rPr>
    </w:lvl>
    <w:lvl w:ilvl="5" w:tplc="931C1014">
      <w:start w:val="1"/>
      <w:numFmt w:val="bullet"/>
      <w:lvlText w:val="▪"/>
      <w:lvlJc w:val="left"/>
      <w:pPr>
        <w:ind w:left="4320" w:hanging="360"/>
      </w:pPr>
      <w:rPr>
        <w:rFonts w:ascii="noto sans symbols" w:eastAsia="noto sans symbols" w:hAnsi="noto sans symbols" w:cs="noto sans symbols"/>
      </w:rPr>
    </w:lvl>
    <w:lvl w:ilvl="6" w:tplc="55A4DE86">
      <w:start w:val="1"/>
      <w:numFmt w:val="bullet"/>
      <w:lvlText w:val="●"/>
      <w:lvlJc w:val="left"/>
      <w:pPr>
        <w:ind w:left="5040" w:hanging="360"/>
      </w:pPr>
      <w:rPr>
        <w:rFonts w:ascii="noto sans symbols" w:eastAsia="noto sans symbols" w:hAnsi="noto sans symbols" w:cs="noto sans symbols"/>
      </w:rPr>
    </w:lvl>
    <w:lvl w:ilvl="7" w:tplc="6186DDD4">
      <w:start w:val="1"/>
      <w:numFmt w:val="bullet"/>
      <w:lvlText w:val="o"/>
      <w:lvlJc w:val="left"/>
      <w:pPr>
        <w:ind w:left="5760" w:hanging="360"/>
      </w:pPr>
      <w:rPr>
        <w:rFonts w:ascii="Courier New" w:eastAsia="Courier New" w:hAnsi="Courier New" w:cs="Courier New"/>
      </w:rPr>
    </w:lvl>
    <w:lvl w:ilvl="8" w:tplc="A13AA9AA">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CB1B8D"/>
    <w:multiLevelType w:val="multilevel"/>
    <w:tmpl w:val="6890C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50D27"/>
    <w:multiLevelType w:val="hybridMultilevel"/>
    <w:tmpl w:val="A27CD796"/>
    <w:lvl w:ilvl="0" w:tplc="516E41B0">
      <w:start w:val="132"/>
      <w:numFmt w:val="bullet"/>
      <w:lvlText w:val="-"/>
      <w:lvlJc w:val="left"/>
      <w:pPr>
        <w:ind w:left="720" w:hanging="360"/>
      </w:pPr>
      <w:rPr>
        <w:rFonts w:ascii="Calibri" w:eastAsiaTheme="minorHAnsi" w:hAnsi="Calibri" w:cs="Calibri" w:hint="default"/>
      </w:rPr>
    </w:lvl>
    <w:lvl w:ilvl="1" w:tplc="710EB112">
      <w:start w:val="1"/>
      <w:numFmt w:val="bullet"/>
      <w:lvlText w:val="o"/>
      <w:lvlJc w:val="left"/>
      <w:pPr>
        <w:ind w:left="1440" w:hanging="360"/>
      </w:pPr>
      <w:rPr>
        <w:rFonts w:ascii="Courier New" w:hAnsi="Courier New" w:cs="Courier New" w:hint="default"/>
      </w:rPr>
    </w:lvl>
    <w:lvl w:ilvl="2" w:tplc="78F4CADE">
      <w:start w:val="1"/>
      <w:numFmt w:val="bullet"/>
      <w:lvlText w:val=""/>
      <w:lvlJc w:val="left"/>
      <w:pPr>
        <w:ind w:left="2160" w:hanging="360"/>
      </w:pPr>
      <w:rPr>
        <w:rFonts w:ascii="Wingdings" w:hAnsi="Wingdings" w:hint="default"/>
      </w:rPr>
    </w:lvl>
    <w:lvl w:ilvl="3" w:tplc="204085D6">
      <w:start w:val="1"/>
      <w:numFmt w:val="bullet"/>
      <w:lvlText w:val=""/>
      <w:lvlJc w:val="left"/>
      <w:pPr>
        <w:ind w:left="2880" w:hanging="360"/>
      </w:pPr>
      <w:rPr>
        <w:rFonts w:ascii="Symbol" w:hAnsi="Symbol" w:hint="default"/>
      </w:rPr>
    </w:lvl>
    <w:lvl w:ilvl="4" w:tplc="EC448028">
      <w:start w:val="1"/>
      <w:numFmt w:val="bullet"/>
      <w:lvlText w:val="o"/>
      <w:lvlJc w:val="left"/>
      <w:pPr>
        <w:ind w:left="3600" w:hanging="360"/>
      </w:pPr>
      <w:rPr>
        <w:rFonts w:ascii="Courier New" w:hAnsi="Courier New" w:cs="Courier New" w:hint="default"/>
      </w:rPr>
    </w:lvl>
    <w:lvl w:ilvl="5" w:tplc="EB162B84">
      <w:start w:val="1"/>
      <w:numFmt w:val="bullet"/>
      <w:lvlText w:val=""/>
      <w:lvlJc w:val="left"/>
      <w:pPr>
        <w:ind w:left="4320" w:hanging="360"/>
      </w:pPr>
      <w:rPr>
        <w:rFonts w:ascii="Wingdings" w:hAnsi="Wingdings" w:hint="default"/>
      </w:rPr>
    </w:lvl>
    <w:lvl w:ilvl="6" w:tplc="D6B0A93A">
      <w:start w:val="1"/>
      <w:numFmt w:val="bullet"/>
      <w:lvlText w:val=""/>
      <w:lvlJc w:val="left"/>
      <w:pPr>
        <w:ind w:left="5040" w:hanging="360"/>
      </w:pPr>
      <w:rPr>
        <w:rFonts w:ascii="Symbol" w:hAnsi="Symbol" w:hint="default"/>
      </w:rPr>
    </w:lvl>
    <w:lvl w:ilvl="7" w:tplc="C1788FA8">
      <w:start w:val="1"/>
      <w:numFmt w:val="bullet"/>
      <w:lvlText w:val="o"/>
      <w:lvlJc w:val="left"/>
      <w:pPr>
        <w:ind w:left="5760" w:hanging="360"/>
      </w:pPr>
      <w:rPr>
        <w:rFonts w:ascii="Courier New" w:hAnsi="Courier New" w:cs="Courier New" w:hint="default"/>
      </w:rPr>
    </w:lvl>
    <w:lvl w:ilvl="8" w:tplc="A748E5A8">
      <w:start w:val="1"/>
      <w:numFmt w:val="bullet"/>
      <w:lvlText w:val=""/>
      <w:lvlJc w:val="left"/>
      <w:pPr>
        <w:ind w:left="6480" w:hanging="360"/>
      </w:pPr>
      <w:rPr>
        <w:rFonts w:ascii="Wingdings" w:hAnsi="Wingdings" w:hint="default"/>
      </w:rPr>
    </w:lvl>
  </w:abstractNum>
  <w:abstractNum w:abstractNumId="6" w15:restartNumberingAfterBreak="0">
    <w:nsid w:val="27B2087F"/>
    <w:multiLevelType w:val="hybridMultilevel"/>
    <w:tmpl w:val="1E1EEAAE"/>
    <w:lvl w:ilvl="0" w:tplc="D054DE98">
      <w:start w:val="1"/>
      <w:numFmt w:val="bullet"/>
      <w:lvlText w:val=""/>
      <w:lvlJc w:val="left"/>
      <w:pPr>
        <w:ind w:left="720" w:hanging="360"/>
      </w:pPr>
      <w:rPr>
        <w:rFonts w:ascii="Symbol" w:hAnsi="Symbol" w:hint="default"/>
      </w:rPr>
    </w:lvl>
    <w:lvl w:ilvl="1" w:tplc="F16EAFF4">
      <w:start w:val="1"/>
      <w:numFmt w:val="bullet"/>
      <w:lvlText w:val="o"/>
      <w:lvlJc w:val="left"/>
      <w:pPr>
        <w:ind w:left="1440" w:hanging="360"/>
      </w:pPr>
      <w:rPr>
        <w:rFonts w:ascii="Courier New" w:hAnsi="Courier New" w:cs="Wingdings" w:hint="default"/>
      </w:rPr>
    </w:lvl>
    <w:lvl w:ilvl="2" w:tplc="B59E10FA">
      <w:start w:val="1"/>
      <w:numFmt w:val="bullet"/>
      <w:lvlText w:val=""/>
      <w:lvlJc w:val="left"/>
      <w:pPr>
        <w:ind w:left="2160" w:hanging="360"/>
      </w:pPr>
      <w:rPr>
        <w:rFonts w:ascii="Wingdings" w:hAnsi="Wingdings" w:hint="default"/>
      </w:rPr>
    </w:lvl>
    <w:lvl w:ilvl="3" w:tplc="A0CC33D6">
      <w:start w:val="1"/>
      <w:numFmt w:val="bullet"/>
      <w:lvlText w:val=""/>
      <w:lvlJc w:val="left"/>
      <w:pPr>
        <w:ind w:left="2880" w:hanging="360"/>
      </w:pPr>
      <w:rPr>
        <w:rFonts w:ascii="Symbol" w:hAnsi="Symbol" w:hint="default"/>
      </w:rPr>
    </w:lvl>
    <w:lvl w:ilvl="4" w:tplc="1334268C">
      <w:start w:val="1"/>
      <w:numFmt w:val="bullet"/>
      <w:lvlText w:val="o"/>
      <w:lvlJc w:val="left"/>
      <w:pPr>
        <w:ind w:left="3600" w:hanging="360"/>
      </w:pPr>
      <w:rPr>
        <w:rFonts w:ascii="Courier New" w:hAnsi="Courier New" w:cs="Wingdings" w:hint="default"/>
      </w:rPr>
    </w:lvl>
    <w:lvl w:ilvl="5" w:tplc="11E255BC">
      <w:start w:val="1"/>
      <w:numFmt w:val="bullet"/>
      <w:lvlText w:val=""/>
      <w:lvlJc w:val="left"/>
      <w:pPr>
        <w:ind w:left="4320" w:hanging="360"/>
      </w:pPr>
      <w:rPr>
        <w:rFonts w:ascii="Wingdings" w:hAnsi="Wingdings" w:hint="default"/>
      </w:rPr>
    </w:lvl>
    <w:lvl w:ilvl="6" w:tplc="9334A396">
      <w:start w:val="1"/>
      <w:numFmt w:val="bullet"/>
      <w:lvlText w:val=""/>
      <w:lvlJc w:val="left"/>
      <w:pPr>
        <w:ind w:left="5040" w:hanging="360"/>
      </w:pPr>
      <w:rPr>
        <w:rFonts w:ascii="Symbol" w:hAnsi="Symbol" w:hint="default"/>
      </w:rPr>
    </w:lvl>
    <w:lvl w:ilvl="7" w:tplc="45F4358E">
      <w:start w:val="1"/>
      <w:numFmt w:val="bullet"/>
      <w:lvlText w:val="o"/>
      <w:lvlJc w:val="left"/>
      <w:pPr>
        <w:ind w:left="5760" w:hanging="360"/>
      </w:pPr>
      <w:rPr>
        <w:rFonts w:ascii="Courier New" w:hAnsi="Courier New" w:cs="Wingdings" w:hint="default"/>
      </w:rPr>
    </w:lvl>
    <w:lvl w:ilvl="8" w:tplc="F2EE1BF2">
      <w:start w:val="1"/>
      <w:numFmt w:val="bullet"/>
      <w:lvlText w:val=""/>
      <w:lvlJc w:val="left"/>
      <w:pPr>
        <w:ind w:left="6480" w:hanging="360"/>
      </w:pPr>
      <w:rPr>
        <w:rFonts w:ascii="Wingdings" w:hAnsi="Wingdings" w:hint="default"/>
      </w:rPr>
    </w:lvl>
  </w:abstractNum>
  <w:abstractNum w:abstractNumId="7" w15:restartNumberingAfterBreak="0">
    <w:nsid w:val="2B296FBB"/>
    <w:multiLevelType w:val="hybridMultilevel"/>
    <w:tmpl w:val="60D4FB1E"/>
    <w:lvl w:ilvl="0" w:tplc="30629FF0">
      <w:start w:val="1"/>
      <w:numFmt w:val="bullet"/>
      <w:lvlText w:val=""/>
      <w:lvlJc w:val="left"/>
      <w:pPr>
        <w:ind w:left="720" w:hanging="360"/>
      </w:pPr>
      <w:rPr>
        <w:rFonts w:ascii="Symbol" w:hAnsi="Symbol" w:hint="default"/>
      </w:rPr>
    </w:lvl>
    <w:lvl w:ilvl="1" w:tplc="5114CADE">
      <w:start w:val="1"/>
      <w:numFmt w:val="bullet"/>
      <w:lvlText w:val="o"/>
      <w:lvlJc w:val="left"/>
      <w:pPr>
        <w:ind w:left="1440" w:hanging="360"/>
      </w:pPr>
      <w:rPr>
        <w:rFonts w:ascii="Courier New" w:hAnsi="Courier New" w:cs="Courier New" w:hint="default"/>
      </w:rPr>
    </w:lvl>
    <w:lvl w:ilvl="2" w:tplc="4D94978C">
      <w:start w:val="1"/>
      <w:numFmt w:val="bullet"/>
      <w:lvlText w:val=""/>
      <w:lvlJc w:val="left"/>
      <w:pPr>
        <w:ind w:left="2160" w:hanging="360"/>
      </w:pPr>
      <w:rPr>
        <w:rFonts w:ascii="Wingdings" w:hAnsi="Wingdings" w:hint="default"/>
      </w:rPr>
    </w:lvl>
    <w:lvl w:ilvl="3" w:tplc="7304FDA2">
      <w:start w:val="1"/>
      <w:numFmt w:val="bullet"/>
      <w:lvlText w:val=""/>
      <w:lvlJc w:val="left"/>
      <w:pPr>
        <w:ind w:left="2880" w:hanging="360"/>
      </w:pPr>
      <w:rPr>
        <w:rFonts w:ascii="Symbol" w:hAnsi="Symbol" w:hint="default"/>
      </w:rPr>
    </w:lvl>
    <w:lvl w:ilvl="4" w:tplc="CAD0284A">
      <w:start w:val="1"/>
      <w:numFmt w:val="bullet"/>
      <w:lvlText w:val="o"/>
      <w:lvlJc w:val="left"/>
      <w:pPr>
        <w:ind w:left="3600" w:hanging="360"/>
      </w:pPr>
      <w:rPr>
        <w:rFonts w:ascii="Courier New" w:hAnsi="Courier New" w:cs="Courier New" w:hint="default"/>
      </w:rPr>
    </w:lvl>
    <w:lvl w:ilvl="5" w:tplc="2B4420D4">
      <w:start w:val="1"/>
      <w:numFmt w:val="bullet"/>
      <w:lvlText w:val=""/>
      <w:lvlJc w:val="left"/>
      <w:pPr>
        <w:ind w:left="4320" w:hanging="360"/>
      </w:pPr>
      <w:rPr>
        <w:rFonts w:ascii="Wingdings" w:hAnsi="Wingdings" w:hint="default"/>
      </w:rPr>
    </w:lvl>
    <w:lvl w:ilvl="6" w:tplc="AD589DCE">
      <w:start w:val="1"/>
      <w:numFmt w:val="bullet"/>
      <w:lvlText w:val=""/>
      <w:lvlJc w:val="left"/>
      <w:pPr>
        <w:ind w:left="5040" w:hanging="360"/>
      </w:pPr>
      <w:rPr>
        <w:rFonts w:ascii="Symbol" w:hAnsi="Symbol" w:hint="default"/>
      </w:rPr>
    </w:lvl>
    <w:lvl w:ilvl="7" w:tplc="996A1A3C">
      <w:start w:val="1"/>
      <w:numFmt w:val="bullet"/>
      <w:lvlText w:val="o"/>
      <w:lvlJc w:val="left"/>
      <w:pPr>
        <w:ind w:left="5760" w:hanging="360"/>
      </w:pPr>
      <w:rPr>
        <w:rFonts w:ascii="Courier New" w:hAnsi="Courier New" w:cs="Courier New" w:hint="default"/>
      </w:rPr>
    </w:lvl>
    <w:lvl w:ilvl="8" w:tplc="C784B1F8">
      <w:start w:val="1"/>
      <w:numFmt w:val="bullet"/>
      <w:lvlText w:val=""/>
      <w:lvlJc w:val="left"/>
      <w:pPr>
        <w:ind w:left="6480" w:hanging="360"/>
      </w:pPr>
      <w:rPr>
        <w:rFonts w:ascii="Wingdings" w:hAnsi="Wingdings" w:hint="default"/>
      </w:rPr>
    </w:lvl>
  </w:abstractNum>
  <w:abstractNum w:abstractNumId="8" w15:restartNumberingAfterBreak="0">
    <w:nsid w:val="2B98345A"/>
    <w:multiLevelType w:val="hybridMultilevel"/>
    <w:tmpl w:val="B6C4182E"/>
    <w:lvl w:ilvl="0" w:tplc="D88ABA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2A14E4"/>
    <w:multiLevelType w:val="hybridMultilevel"/>
    <w:tmpl w:val="2ED4FB2E"/>
    <w:lvl w:ilvl="0" w:tplc="B322C360">
      <w:start w:val="1"/>
      <w:numFmt w:val="bullet"/>
      <w:lvlText w:val=""/>
      <w:lvlJc w:val="left"/>
      <w:pPr>
        <w:ind w:left="720" w:hanging="360"/>
      </w:pPr>
      <w:rPr>
        <w:rFonts w:ascii="Wingdings" w:hAnsi="Wingdings" w:hint="default"/>
      </w:rPr>
    </w:lvl>
    <w:lvl w:ilvl="1" w:tplc="F6081ADE">
      <w:start w:val="1"/>
      <w:numFmt w:val="bullet"/>
      <w:lvlText w:val="o"/>
      <w:lvlJc w:val="left"/>
      <w:pPr>
        <w:ind w:left="1440" w:hanging="360"/>
      </w:pPr>
      <w:rPr>
        <w:rFonts w:ascii="Courier New" w:hAnsi="Courier New" w:cs="Courier New" w:hint="default"/>
      </w:rPr>
    </w:lvl>
    <w:lvl w:ilvl="2" w:tplc="FFC00692">
      <w:start w:val="1"/>
      <w:numFmt w:val="bullet"/>
      <w:lvlText w:val=""/>
      <w:lvlJc w:val="left"/>
      <w:pPr>
        <w:ind w:left="2160" w:hanging="360"/>
      </w:pPr>
      <w:rPr>
        <w:rFonts w:ascii="Wingdings" w:hAnsi="Wingdings" w:hint="default"/>
      </w:rPr>
    </w:lvl>
    <w:lvl w:ilvl="3" w:tplc="5156DE94">
      <w:start w:val="1"/>
      <w:numFmt w:val="bullet"/>
      <w:lvlText w:val=""/>
      <w:lvlJc w:val="left"/>
      <w:pPr>
        <w:ind w:left="2880" w:hanging="360"/>
      </w:pPr>
      <w:rPr>
        <w:rFonts w:ascii="Symbol" w:hAnsi="Symbol" w:hint="default"/>
      </w:rPr>
    </w:lvl>
    <w:lvl w:ilvl="4" w:tplc="7160D4A0">
      <w:start w:val="1"/>
      <w:numFmt w:val="bullet"/>
      <w:lvlText w:val="o"/>
      <w:lvlJc w:val="left"/>
      <w:pPr>
        <w:ind w:left="3600" w:hanging="360"/>
      </w:pPr>
      <w:rPr>
        <w:rFonts w:ascii="Courier New" w:hAnsi="Courier New" w:cs="Courier New" w:hint="default"/>
      </w:rPr>
    </w:lvl>
    <w:lvl w:ilvl="5" w:tplc="92508FE2">
      <w:start w:val="1"/>
      <w:numFmt w:val="bullet"/>
      <w:lvlText w:val=""/>
      <w:lvlJc w:val="left"/>
      <w:pPr>
        <w:ind w:left="4320" w:hanging="360"/>
      </w:pPr>
      <w:rPr>
        <w:rFonts w:ascii="Wingdings" w:hAnsi="Wingdings" w:hint="default"/>
      </w:rPr>
    </w:lvl>
    <w:lvl w:ilvl="6" w:tplc="3E1644AE">
      <w:start w:val="1"/>
      <w:numFmt w:val="bullet"/>
      <w:lvlText w:val=""/>
      <w:lvlJc w:val="left"/>
      <w:pPr>
        <w:ind w:left="5040" w:hanging="360"/>
      </w:pPr>
      <w:rPr>
        <w:rFonts w:ascii="Symbol" w:hAnsi="Symbol" w:hint="default"/>
      </w:rPr>
    </w:lvl>
    <w:lvl w:ilvl="7" w:tplc="4AA04E10">
      <w:start w:val="1"/>
      <w:numFmt w:val="bullet"/>
      <w:lvlText w:val="o"/>
      <w:lvlJc w:val="left"/>
      <w:pPr>
        <w:ind w:left="5760" w:hanging="360"/>
      </w:pPr>
      <w:rPr>
        <w:rFonts w:ascii="Courier New" w:hAnsi="Courier New" w:cs="Courier New" w:hint="default"/>
      </w:rPr>
    </w:lvl>
    <w:lvl w:ilvl="8" w:tplc="13D63E50">
      <w:start w:val="1"/>
      <w:numFmt w:val="bullet"/>
      <w:lvlText w:val=""/>
      <w:lvlJc w:val="left"/>
      <w:pPr>
        <w:ind w:left="6480" w:hanging="360"/>
      </w:pPr>
      <w:rPr>
        <w:rFonts w:ascii="Wingdings" w:hAnsi="Wingdings" w:hint="default"/>
      </w:rPr>
    </w:lvl>
  </w:abstractNum>
  <w:abstractNum w:abstractNumId="10" w15:restartNumberingAfterBreak="0">
    <w:nsid w:val="39A82708"/>
    <w:multiLevelType w:val="hybridMultilevel"/>
    <w:tmpl w:val="4CF6E728"/>
    <w:lvl w:ilvl="0" w:tplc="880470B6">
      <w:start w:val="1"/>
      <w:numFmt w:val="bullet"/>
      <w:lvlText w:val=""/>
      <w:lvlJc w:val="left"/>
      <w:pPr>
        <w:ind w:left="720" w:hanging="360"/>
      </w:pPr>
      <w:rPr>
        <w:rFonts w:ascii="Wingdings" w:hAnsi="Wingdings" w:hint="default"/>
      </w:rPr>
    </w:lvl>
    <w:lvl w:ilvl="1" w:tplc="69E4C6A6">
      <w:start w:val="1"/>
      <w:numFmt w:val="bullet"/>
      <w:lvlText w:val="o"/>
      <w:lvlJc w:val="left"/>
      <w:pPr>
        <w:ind w:left="1440" w:hanging="360"/>
      </w:pPr>
      <w:rPr>
        <w:rFonts w:ascii="Courier New" w:hAnsi="Courier New" w:cs="Courier New" w:hint="default"/>
      </w:rPr>
    </w:lvl>
    <w:lvl w:ilvl="2" w:tplc="8C90FEFE">
      <w:start w:val="1"/>
      <w:numFmt w:val="bullet"/>
      <w:lvlText w:val=""/>
      <w:lvlJc w:val="left"/>
      <w:pPr>
        <w:ind w:left="2160" w:hanging="360"/>
      </w:pPr>
      <w:rPr>
        <w:rFonts w:ascii="Wingdings" w:hAnsi="Wingdings" w:hint="default"/>
      </w:rPr>
    </w:lvl>
    <w:lvl w:ilvl="3" w:tplc="F3D84AD4">
      <w:start w:val="1"/>
      <w:numFmt w:val="bullet"/>
      <w:lvlText w:val=""/>
      <w:lvlJc w:val="left"/>
      <w:pPr>
        <w:ind w:left="2880" w:hanging="360"/>
      </w:pPr>
      <w:rPr>
        <w:rFonts w:ascii="Symbol" w:hAnsi="Symbol" w:hint="default"/>
      </w:rPr>
    </w:lvl>
    <w:lvl w:ilvl="4" w:tplc="359E5BF6">
      <w:start w:val="1"/>
      <w:numFmt w:val="bullet"/>
      <w:lvlText w:val="o"/>
      <w:lvlJc w:val="left"/>
      <w:pPr>
        <w:ind w:left="3600" w:hanging="360"/>
      </w:pPr>
      <w:rPr>
        <w:rFonts w:ascii="Courier New" w:hAnsi="Courier New" w:cs="Courier New" w:hint="default"/>
      </w:rPr>
    </w:lvl>
    <w:lvl w:ilvl="5" w:tplc="5F187ABA">
      <w:start w:val="1"/>
      <w:numFmt w:val="bullet"/>
      <w:lvlText w:val=""/>
      <w:lvlJc w:val="left"/>
      <w:pPr>
        <w:ind w:left="4320" w:hanging="360"/>
      </w:pPr>
      <w:rPr>
        <w:rFonts w:ascii="Wingdings" w:hAnsi="Wingdings" w:hint="default"/>
      </w:rPr>
    </w:lvl>
    <w:lvl w:ilvl="6" w:tplc="C52EFE1C">
      <w:start w:val="1"/>
      <w:numFmt w:val="bullet"/>
      <w:lvlText w:val=""/>
      <w:lvlJc w:val="left"/>
      <w:pPr>
        <w:ind w:left="5040" w:hanging="360"/>
      </w:pPr>
      <w:rPr>
        <w:rFonts w:ascii="Symbol" w:hAnsi="Symbol" w:hint="default"/>
      </w:rPr>
    </w:lvl>
    <w:lvl w:ilvl="7" w:tplc="13D06122">
      <w:start w:val="1"/>
      <w:numFmt w:val="bullet"/>
      <w:lvlText w:val="o"/>
      <w:lvlJc w:val="left"/>
      <w:pPr>
        <w:ind w:left="5760" w:hanging="360"/>
      </w:pPr>
      <w:rPr>
        <w:rFonts w:ascii="Courier New" w:hAnsi="Courier New" w:cs="Courier New" w:hint="default"/>
      </w:rPr>
    </w:lvl>
    <w:lvl w:ilvl="8" w:tplc="DC1EFF6C">
      <w:start w:val="1"/>
      <w:numFmt w:val="bullet"/>
      <w:lvlText w:val=""/>
      <w:lvlJc w:val="left"/>
      <w:pPr>
        <w:ind w:left="6480" w:hanging="360"/>
      </w:pPr>
      <w:rPr>
        <w:rFonts w:ascii="Wingdings" w:hAnsi="Wingdings" w:hint="default"/>
      </w:rPr>
    </w:lvl>
  </w:abstractNum>
  <w:abstractNum w:abstractNumId="11" w15:restartNumberingAfterBreak="0">
    <w:nsid w:val="3C40198E"/>
    <w:multiLevelType w:val="hybridMultilevel"/>
    <w:tmpl w:val="2A8240E2"/>
    <w:lvl w:ilvl="0" w:tplc="A0AA0496">
      <w:start w:val="1"/>
      <w:numFmt w:val="bullet"/>
      <w:lvlText w:val=""/>
      <w:lvlJc w:val="left"/>
      <w:pPr>
        <w:ind w:left="720" w:hanging="360"/>
      </w:pPr>
      <w:rPr>
        <w:rFonts w:ascii="Wingdings" w:hAnsi="Wingdings" w:hint="default"/>
      </w:rPr>
    </w:lvl>
    <w:lvl w:ilvl="1" w:tplc="49D8426C">
      <w:start w:val="1"/>
      <w:numFmt w:val="bullet"/>
      <w:lvlText w:val="o"/>
      <w:lvlJc w:val="left"/>
      <w:pPr>
        <w:ind w:left="1440" w:hanging="360"/>
      </w:pPr>
      <w:rPr>
        <w:rFonts w:ascii="Courier New" w:hAnsi="Courier New" w:cs="Courier New" w:hint="default"/>
      </w:rPr>
    </w:lvl>
    <w:lvl w:ilvl="2" w:tplc="744AD104">
      <w:start w:val="1"/>
      <w:numFmt w:val="bullet"/>
      <w:lvlText w:val=""/>
      <w:lvlJc w:val="left"/>
      <w:pPr>
        <w:ind w:left="2160" w:hanging="360"/>
      </w:pPr>
      <w:rPr>
        <w:rFonts w:ascii="Wingdings" w:hAnsi="Wingdings" w:hint="default"/>
      </w:rPr>
    </w:lvl>
    <w:lvl w:ilvl="3" w:tplc="FC76D9BE">
      <w:start w:val="1"/>
      <w:numFmt w:val="bullet"/>
      <w:lvlText w:val=""/>
      <w:lvlJc w:val="left"/>
      <w:pPr>
        <w:ind w:left="2880" w:hanging="360"/>
      </w:pPr>
      <w:rPr>
        <w:rFonts w:ascii="Symbol" w:hAnsi="Symbol" w:hint="default"/>
      </w:rPr>
    </w:lvl>
    <w:lvl w:ilvl="4" w:tplc="C66A86FC">
      <w:start w:val="1"/>
      <w:numFmt w:val="bullet"/>
      <w:lvlText w:val="o"/>
      <w:lvlJc w:val="left"/>
      <w:pPr>
        <w:ind w:left="3600" w:hanging="360"/>
      </w:pPr>
      <w:rPr>
        <w:rFonts w:ascii="Courier New" w:hAnsi="Courier New" w:cs="Courier New" w:hint="default"/>
      </w:rPr>
    </w:lvl>
    <w:lvl w:ilvl="5" w:tplc="D9E4A370">
      <w:start w:val="1"/>
      <w:numFmt w:val="bullet"/>
      <w:lvlText w:val=""/>
      <w:lvlJc w:val="left"/>
      <w:pPr>
        <w:ind w:left="4320" w:hanging="360"/>
      </w:pPr>
      <w:rPr>
        <w:rFonts w:ascii="Wingdings" w:hAnsi="Wingdings" w:hint="default"/>
      </w:rPr>
    </w:lvl>
    <w:lvl w:ilvl="6" w:tplc="A112BFA8">
      <w:start w:val="1"/>
      <w:numFmt w:val="bullet"/>
      <w:lvlText w:val=""/>
      <w:lvlJc w:val="left"/>
      <w:pPr>
        <w:ind w:left="5040" w:hanging="360"/>
      </w:pPr>
      <w:rPr>
        <w:rFonts w:ascii="Symbol" w:hAnsi="Symbol" w:hint="default"/>
      </w:rPr>
    </w:lvl>
    <w:lvl w:ilvl="7" w:tplc="1090B8C0">
      <w:start w:val="1"/>
      <w:numFmt w:val="bullet"/>
      <w:lvlText w:val="o"/>
      <w:lvlJc w:val="left"/>
      <w:pPr>
        <w:ind w:left="5760" w:hanging="360"/>
      </w:pPr>
      <w:rPr>
        <w:rFonts w:ascii="Courier New" w:hAnsi="Courier New" w:cs="Courier New" w:hint="default"/>
      </w:rPr>
    </w:lvl>
    <w:lvl w:ilvl="8" w:tplc="16D407CC">
      <w:start w:val="1"/>
      <w:numFmt w:val="bullet"/>
      <w:lvlText w:val=""/>
      <w:lvlJc w:val="left"/>
      <w:pPr>
        <w:ind w:left="6480" w:hanging="360"/>
      </w:pPr>
      <w:rPr>
        <w:rFonts w:ascii="Wingdings" w:hAnsi="Wingdings" w:hint="default"/>
      </w:rPr>
    </w:lvl>
  </w:abstractNum>
  <w:abstractNum w:abstractNumId="12" w15:restartNumberingAfterBreak="0">
    <w:nsid w:val="3FA6122C"/>
    <w:multiLevelType w:val="hybridMultilevel"/>
    <w:tmpl w:val="9FA877CA"/>
    <w:lvl w:ilvl="0" w:tplc="F0F80892">
      <w:start w:val="1"/>
      <w:numFmt w:val="bullet"/>
      <w:lvlText w:val=""/>
      <w:lvlJc w:val="left"/>
      <w:pPr>
        <w:ind w:left="720" w:hanging="360"/>
      </w:pPr>
      <w:rPr>
        <w:rFonts w:ascii="Wingdings" w:hAnsi="Wingdings" w:hint="default"/>
      </w:rPr>
    </w:lvl>
    <w:lvl w:ilvl="1" w:tplc="2D7A0266">
      <w:start w:val="1"/>
      <w:numFmt w:val="bullet"/>
      <w:lvlText w:val="o"/>
      <w:lvlJc w:val="left"/>
      <w:pPr>
        <w:ind w:left="1440" w:hanging="360"/>
      </w:pPr>
      <w:rPr>
        <w:rFonts w:ascii="Courier New" w:hAnsi="Courier New" w:cs="Courier New" w:hint="default"/>
      </w:rPr>
    </w:lvl>
    <w:lvl w:ilvl="2" w:tplc="740ED036">
      <w:start w:val="1"/>
      <w:numFmt w:val="bullet"/>
      <w:lvlText w:val=""/>
      <w:lvlJc w:val="left"/>
      <w:pPr>
        <w:ind w:left="2160" w:hanging="360"/>
      </w:pPr>
      <w:rPr>
        <w:rFonts w:ascii="Wingdings" w:hAnsi="Wingdings" w:hint="default"/>
      </w:rPr>
    </w:lvl>
    <w:lvl w:ilvl="3" w:tplc="29C85870">
      <w:start w:val="1"/>
      <w:numFmt w:val="bullet"/>
      <w:lvlText w:val=""/>
      <w:lvlJc w:val="left"/>
      <w:pPr>
        <w:ind w:left="2880" w:hanging="360"/>
      </w:pPr>
      <w:rPr>
        <w:rFonts w:ascii="Symbol" w:hAnsi="Symbol" w:hint="default"/>
      </w:rPr>
    </w:lvl>
    <w:lvl w:ilvl="4" w:tplc="4F32AC40">
      <w:start w:val="1"/>
      <w:numFmt w:val="bullet"/>
      <w:lvlText w:val="o"/>
      <w:lvlJc w:val="left"/>
      <w:pPr>
        <w:ind w:left="3600" w:hanging="360"/>
      </w:pPr>
      <w:rPr>
        <w:rFonts w:ascii="Courier New" w:hAnsi="Courier New" w:cs="Courier New" w:hint="default"/>
      </w:rPr>
    </w:lvl>
    <w:lvl w:ilvl="5" w:tplc="887C787E">
      <w:start w:val="1"/>
      <w:numFmt w:val="bullet"/>
      <w:lvlText w:val=""/>
      <w:lvlJc w:val="left"/>
      <w:pPr>
        <w:ind w:left="4320" w:hanging="360"/>
      </w:pPr>
      <w:rPr>
        <w:rFonts w:ascii="Wingdings" w:hAnsi="Wingdings" w:hint="default"/>
      </w:rPr>
    </w:lvl>
    <w:lvl w:ilvl="6" w:tplc="08D8B080">
      <w:start w:val="1"/>
      <w:numFmt w:val="bullet"/>
      <w:lvlText w:val=""/>
      <w:lvlJc w:val="left"/>
      <w:pPr>
        <w:ind w:left="5040" w:hanging="360"/>
      </w:pPr>
      <w:rPr>
        <w:rFonts w:ascii="Symbol" w:hAnsi="Symbol" w:hint="default"/>
      </w:rPr>
    </w:lvl>
    <w:lvl w:ilvl="7" w:tplc="C2AE1F0A">
      <w:start w:val="1"/>
      <w:numFmt w:val="bullet"/>
      <w:lvlText w:val="o"/>
      <w:lvlJc w:val="left"/>
      <w:pPr>
        <w:ind w:left="5760" w:hanging="360"/>
      </w:pPr>
      <w:rPr>
        <w:rFonts w:ascii="Courier New" w:hAnsi="Courier New" w:cs="Courier New" w:hint="default"/>
      </w:rPr>
    </w:lvl>
    <w:lvl w:ilvl="8" w:tplc="2AA0C508">
      <w:start w:val="1"/>
      <w:numFmt w:val="bullet"/>
      <w:lvlText w:val=""/>
      <w:lvlJc w:val="left"/>
      <w:pPr>
        <w:ind w:left="6480" w:hanging="360"/>
      </w:pPr>
      <w:rPr>
        <w:rFonts w:ascii="Wingdings" w:hAnsi="Wingdings" w:hint="default"/>
      </w:rPr>
    </w:lvl>
  </w:abstractNum>
  <w:abstractNum w:abstractNumId="13" w15:restartNumberingAfterBreak="0">
    <w:nsid w:val="49C8362F"/>
    <w:multiLevelType w:val="hybridMultilevel"/>
    <w:tmpl w:val="BC3C02E8"/>
    <w:lvl w:ilvl="0" w:tplc="E5B29358">
      <w:start w:val="1"/>
      <w:numFmt w:val="bullet"/>
      <w:lvlText w:val="-"/>
      <w:lvlJc w:val="left"/>
      <w:pPr>
        <w:ind w:left="720" w:hanging="360"/>
      </w:pPr>
      <w:rPr>
        <w:rFonts w:ascii="Calibri" w:eastAsiaTheme="minorHAnsi" w:hAnsi="Calibri" w:cs="Calibri" w:hint="default"/>
      </w:rPr>
    </w:lvl>
    <w:lvl w:ilvl="1" w:tplc="0768A112">
      <w:start w:val="1"/>
      <w:numFmt w:val="bullet"/>
      <w:lvlText w:val="o"/>
      <w:lvlJc w:val="left"/>
      <w:pPr>
        <w:ind w:left="1440" w:hanging="360"/>
      </w:pPr>
      <w:rPr>
        <w:rFonts w:ascii="Courier New" w:hAnsi="Courier New" w:cs="Courier New" w:hint="default"/>
      </w:rPr>
    </w:lvl>
    <w:lvl w:ilvl="2" w:tplc="AD8202BE">
      <w:start w:val="1"/>
      <w:numFmt w:val="bullet"/>
      <w:lvlText w:val=""/>
      <w:lvlJc w:val="left"/>
      <w:pPr>
        <w:ind w:left="2160" w:hanging="360"/>
      </w:pPr>
      <w:rPr>
        <w:rFonts w:ascii="Wingdings" w:hAnsi="Wingdings" w:hint="default"/>
      </w:rPr>
    </w:lvl>
    <w:lvl w:ilvl="3" w:tplc="7A3E12D4">
      <w:start w:val="1"/>
      <w:numFmt w:val="bullet"/>
      <w:lvlText w:val=""/>
      <w:lvlJc w:val="left"/>
      <w:pPr>
        <w:ind w:left="2880" w:hanging="360"/>
      </w:pPr>
      <w:rPr>
        <w:rFonts w:ascii="Symbol" w:hAnsi="Symbol" w:hint="default"/>
      </w:rPr>
    </w:lvl>
    <w:lvl w:ilvl="4" w:tplc="D2CEE970">
      <w:start w:val="1"/>
      <w:numFmt w:val="bullet"/>
      <w:lvlText w:val="o"/>
      <w:lvlJc w:val="left"/>
      <w:pPr>
        <w:ind w:left="3600" w:hanging="360"/>
      </w:pPr>
      <w:rPr>
        <w:rFonts w:ascii="Courier New" w:hAnsi="Courier New" w:cs="Courier New" w:hint="default"/>
      </w:rPr>
    </w:lvl>
    <w:lvl w:ilvl="5" w:tplc="096CB46E">
      <w:start w:val="1"/>
      <w:numFmt w:val="bullet"/>
      <w:lvlText w:val=""/>
      <w:lvlJc w:val="left"/>
      <w:pPr>
        <w:ind w:left="4320" w:hanging="360"/>
      </w:pPr>
      <w:rPr>
        <w:rFonts w:ascii="Wingdings" w:hAnsi="Wingdings" w:hint="default"/>
      </w:rPr>
    </w:lvl>
    <w:lvl w:ilvl="6" w:tplc="527CF664">
      <w:start w:val="1"/>
      <w:numFmt w:val="bullet"/>
      <w:lvlText w:val=""/>
      <w:lvlJc w:val="left"/>
      <w:pPr>
        <w:ind w:left="5040" w:hanging="360"/>
      </w:pPr>
      <w:rPr>
        <w:rFonts w:ascii="Symbol" w:hAnsi="Symbol" w:hint="default"/>
      </w:rPr>
    </w:lvl>
    <w:lvl w:ilvl="7" w:tplc="ECAC4484">
      <w:start w:val="1"/>
      <w:numFmt w:val="bullet"/>
      <w:lvlText w:val="o"/>
      <w:lvlJc w:val="left"/>
      <w:pPr>
        <w:ind w:left="5760" w:hanging="360"/>
      </w:pPr>
      <w:rPr>
        <w:rFonts w:ascii="Courier New" w:hAnsi="Courier New" w:cs="Courier New" w:hint="default"/>
      </w:rPr>
    </w:lvl>
    <w:lvl w:ilvl="8" w:tplc="FFCA6FFA">
      <w:start w:val="1"/>
      <w:numFmt w:val="bullet"/>
      <w:lvlText w:val=""/>
      <w:lvlJc w:val="left"/>
      <w:pPr>
        <w:ind w:left="6480" w:hanging="360"/>
      </w:pPr>
      <w:rPr>
        <w:rFonts w:ascii="Wingdings" w:hAnsi="Wingdings" w:hint="default"/>
      </w:rPr>
    </w:lvl>
  </w:abstractNum>
  <w:abstractNum w:abstractNumId="14" w15:restartNumberingAfterBreak="0">
    <w:nsid w:val="49FE52B8"/>
    <w:multiLevelType w:val="multilevel"/>
    <w:tmpl w:val="3E26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66710"/>
    <w:multiLevelType w:val="hybridMultilevel"/>
    <w:tmpl w:val="2B688E68"/>
    <w:lvl w:ilvl="0" w:tplc="CF6AB8C8">
      <w:start w:val="1"/>
      <w:numFmt w:val="bullet"/>
      <w:lvlText w:val="-"/>
      <w:lvlJc w:val="left"/>
      <w:pPr>
        <w:ind w:left="720" w:hanging="360"/>
      </w:pPr>
      <w:rPr>
        <w:rFonts w:ascii="Calibri" w:eastAsiaTheme="minorHAnsi" w:hAnsi="Calibri" w:cs="Calibri" w:hint="default"/>
      </w:rPr>
    </w:lvl>
    <w:lvl w:ilvl="1" w:tplc="6304F4E0">
      <w:start w:val="1"/>
      <w:numFmt w:val="bullet"/>
      <w:lvlText w:val="o"/>
      <w:lvlJc w:val="left"/>
      <w:pPr>
        <w:ind w:left="1440" w:hanging="360"/>
      </w:pPr>
      <w:rPr>
        <w:rFonts w:ascii="Courier New" w:hAnsi="Courier New" w:cs="Courier New" w:hint="default"/>
      </w:rPr>
    </w:lvl>
    <w:lvl w:ilvl="2" w:tplc="E1C60A78">
      <w:start w:val="1"/>
      <w:numFmt w:val="bullet"/>
      <w:lvlText w:val=""/>
      <w:lvlJc w:val="left"/>
      <w:pPr>
        <w:ind w:left="2160" w:hanging="360"/>
      </w:pPr>
      <w:rPr>
        <w:rFonts w:ascii="Wingdings" w:hAnsi="Wingdings" w:hint="default"/>
      </w:rPr>
    </w:lvl>
    <w:lvl w:ilvl="3" w:tplc="E1225246">
      <w:start w:val="1"/>
      <w:numFmt w:val="bullet"/>
      <w:lvlText w:val=""/>
      <w:lvlJc w:val="left"/>
      <w:pPr>
        <w:ind w:left="2880" w:hanging="360"/>
      </w:pPr>
      <w:rPr>
        <w:rFonts w:ascii="Symbol" w:hAnsi="Symbol" w:hint="default"/>
      </w:rPr>
    </w:lvl>
    <w:lvl w:ilvl="4" w:tplc="E1D8DE48">
      <w:start w:val="1"/>
      <w:numFmt w:val="bullet"/>
      <w:lvlText w:val="o"/>
      <w:lvlJc w:val="left"/>
      <w:pPr>
        <w:ind w:left="3600" w:hanging="360"/>
      </w:pPr>
      <w:rPr>
        <w:rFonts w:ascii="Courier New" w:hAnsi="Courier New" w:cs="Courier New" w:hint="default"/>
      </w:rPr>
    </w:lvl>
    <w:lvl w:ilvl="5" w:tplc="FFD2DD28">
      <w:start w:val="1"/>
      <w:numFmt w:val="bullet"/>
      <w:lvlText w:val=""/>
      <w:lvlJc w:val="left"/>
      <w:pPr>
        <w:ind w:left="4320" w:hanging="360"/>
      </w:pPr>
      <w:rPr>
        <w:rFonts w:ascii="Wingdings" w:hAnsi="Wingdings" w:hint="default"/>
      </w:rPr>
    </w:lvl>
    <w:lvl w:ilvl="6" w:tplc="FCE0AF1C">
      <w:start w:val="1"/>
      <w:numFmt w:val="bullet"/>
      <w:lvlText w:val=""/>
      <w:lvlJc w:val="left"/>
      <w:pPr>
        <w:ind w:left="5040" w:hanging="360"/>
      </w:pPr>
      <w:rPr>
        <w:rFonts w:ascii="Symbol" w:hAnsi="Symbol" w:hint="default"/>
      </w:rPr>
    </w:lvl>
    <w:lvl w:ilvl="7" w:tplc="5C662318">
      <w:start w:val="1"/>
      <w:numFmt w:val="bullet"/>
      <w:lvlText w:val="o"/>
      <w:lvlJc w:val="left"/>
      <w:pPr>
        <w:ind w:left="5760" w:hanging="360"/>
      </w:pPr>
      <w:rPr>
        <w:rFonts w:ascii="Courier New" w:hAnsi="Courier New" w:cs="Courier New" w:hint="default"/>
      </w:rPr>
    </w:lvl>
    <w:lvl w:ilvl="8" w:tplc="C1B6D3D4">
      <w:start w:val="1"/>
      <w:numFmt w:val="bullet"/>
      <w:lvlText w:val=""/>
      <w:lvlJc w:val="left"/>
      <w:pPr>
        <w:ind w:left="6480" w:hanging="360"/>
      </w:pPr>
      <w:rPr>
        <w:rFonts w:ascii="Wingdings" w:hAnsi="Wingdings" w:hint="default"/>
      </w:rPr>
    </w:lvl>
  </w:abstractNum>
  <w:abstractNum w:abstractNumId="16" w15:restartNumberingAfterBreak="0">
    <w:nsid w:val="64345AF8"/>
    <w:multiLevelType w:val="hybridMultilevel"/>
    <w:tmpl w:val="37D20304"/>
    <w:lvl w:ilvl="0" w:tplc="D88ABA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F55FB3"/>
    <w:multiLevelType w:val="hybridMultilevel"/>
    <w:tmpl w:val="42C4DFFA"/>
    <w:lvl w:ilvl="0" w:tplc="1A8E1316">
      <w:start w:val="79"/>
      <w:numFmt w:val="bullet"/>
      <w:lvlText w:val="-"/>
      <w:lvlJc w:val="left"/>
      <w:pPr>
        <w:ind w:left="720" w:hanging="360"/>
      </w:pPr>
      <w:rPr>
        <w:rFonts w:ascii="Calibri" w:eastAsiaTheme="minorHAnsi" w:hAnsi="Calibri" w:cs="Calibri" w:hint="default"/>
      </w:rPr>
    </w:lvl>
    <w:lvl w:ilvl="1" w:tplc="9F4E157E">
      <w:start w:val="1"/>
      <w:numFmt w:val="bullet"/>
      <w:lvlText w:val="o"/>
      <w:lvlJc w:val="left"/>
      <w:pPr>
        <w:ind w:left="1440" w:hanging="360"/>
      </w:pPr>
      <w:rPr>
        <w:rFonts w:ascii="Courier New" w:hAnsi="Courier New" w:cs="Courier New" w:hint="default"/>
      </w:rPr>
    </w:lvl>
    <w:lvl w:ilvl="2" w:tplc="E8DCEC52">
      <w:start w:val="1"/>
      <w:numFmt w:val="bullet"/>
      <w:lvlText w:val=""/>
      <w:lvlJc w:val="left"/>
      <w:pPr>
        <w:ind w:left="2160" w:hanging="360"/>
      </w:pPr>
      <w:rPr>
        <w:rFonts w:ascii="Wingdings" w:hAnsi="Wingdings" w:hint="default"/>
      </w:rPr>
    </w:lvl>
    <w:lvl w:ilvl="3" w:tplc="C32ACF30">
      <w:start w:val="1"/>
      <w:numFmt w:val="bullet"/>
      <w:lvlText w:val=""/>
      <w:lvlJc w:val="left"/>
      <w:pPr>
        <w:ind w:left="2880" w:hanging="360"/>
      </w:pPr>
      <w:rPr>
        <w:rFonts w:ascii="Symbol" w:hAnsi="Symbol" w:hint="default"/>
      </w:rPr>
    </w:lvl>
    <w:lvl w:ilvl="4" w:tplc="DA4A084C">
      <w:start w:val="1"/>
      <w:numFmt w:val="bullet"/>
      <w:lvlText w:val="o"/>
      <w:lvlJc w:val="left"/>
      <w:pPr>
        <w:ind w:left="3600" w:hanging="360"/>
      </w:pPr>
      <w:rPr>
        <w:rFonts w:ascii="Courier New" w:hAnsi="Courier New" w:cs="Courier New" w:hint="default"/>
      </w:rPr>
    </w:lvl>
    <w:lvl w:ilvl="5" w:tplc="D0806772">
      <w:start w:val="1"/>
      <w:numFmt w:val="bullet"/>
      <w:lvlText w:val=""/>
      <w:lvlJc w:val="left"/>
      <w:pPr>
        <w:ind w:left="4320" w:hanging="360"/>
      </w:pPr>
      <w:rPr>
        <w:rFonts w:ascii="Wingdings" w:hAnsi="Wingdings" w:hint="default"/>
      </w:rPr>
    </w:lvl>
    <w:lvl w:ilvl="6" w:tplc="E5D0F5D4">
      <w:start w:val="1"/>
      <w:numFmt w:val="bullet"/>
      <w:lvlText w:val=""/>
      <w:lvlJc w:val="left"/>
      <w:pPr>
        <w:ind w:left="5040" w:hanging="360"/>
      </w:pPr>
      <w:rPr>
        <w:rFonts w:ascii="Symbol" w:hAnsi="Symbol" w:hint="default"/>
      </w:rPr>
    </w:lvl>
    <w:lvl w:ilvl="7" w:tplc="58AAFC16">
      <w:start w:val="1"/>
      <w:numFmt w:val="bullet"/>
      <w:lvlText w:val="o"/>
      <w:lvlJc w:val="left"/>
      <w:pPr>
        <w:ind w:left="5760" w:hanging="360"/>
      </w:pPr>
      <w:rPr>
        <w:rFonts w:ascii="Courier New" w:hAnsi="Courier New" w:cs="Courier New" w:hint="default"/>
      </w:rPr>
    </w:lvl>
    <w:lvl w:ilvl="8" w:tplc="60C84BEA">
      <w:start w:val="1"/>
      <w:numFmt w:val="bullet"/>
      <w:lvlText w:val=""/>
      <w:lvlJc w:val="left"/>
      <w:pPr>
        <w:ind w:left="6480" w:hanging="360"/>
      </w:pPr>
      <w:rPr>
        <w:rFonts w:ascii="Wingdings" w:hAnsi="Wingdings" w:hint="default"/>
      </w:rPr>
    </w:lvl>
  </w:abstractNum>
  <w:abstractNum w:abstractNumId="18" w15:restartNumberingAfterBreak="0">
    <w:nsid w:val="66A80C8A"/>
    <w:multiLevelType w:val="hybridMultilevel"/>
    <w:tmpl w:val="75D26B94"/>
    <w:lvl w:ilvl="0" w:tplc="9AECFDD0">
      <w:start w:val="2020"/>
      <w:numFmt w:val="bullet"/>
      <w:lvlText w:val="-"/>
      <w:lvlJc w:val="left"/>
      <w:pPr>
        <w:ind w:left="720" w:hanging="360"/>
      </w:pPr>
      <w:rPr>
        <w:rFonts w:ascii="Calibri" w:eastAsiaTheme="minorHAnsi" w:hAnsi="Calibri" w:cs="Calibri" w:hint="default"/>
      </w:rPr>
    </w:lvl>
    <w:lvl w:ilvl="1" w:tplc="D8409742">
      <w:start w:val="1"/>
      <w:numFmt w:val="bullet"/>
      <w:lvlText w:val="o"/>
      <w:lvlJc w:val="left"/>
      <w:pPr>
        <w:ind w:left="1440" w:hanging="360"/>
      </w:pPr>
      <w:rPr>
        <w:rFonts w:ascii="Courier New" w:hAnsi="Courier New" w:cs="Courier New" w:hint="default"/>
      </w:rPr>
    </w:lvl>
    <w:lvl w:ilvl="2" w:tplc="3C96D650">
      <w:start w:val="1"/>
      <w:numFmt w:val="bullet"/>
      <w:lvlText w:val=""/>
      <w:lvlJc w:val="left"/>
      <w:pPr>
        <w:ind w:left="2160" w:hanging="360"/>
      </w:pPr>
      <w:rPr>
        <w:rFonts w:ascii="Wingdings" w:hAnsi="Wingdings" w:hint="default"/>
      </w:rPr>
    </w:lvl>
    <w:lvl w:ilvl="3" w:tplc="68CAA0D0">
      <w:start w:val="1"/>
      <w:numFmt w:val="bullet"/>
      <w:lvlText w:val=""/>
      <w:lvlJc w:val="left"/>
      <w:pPr>
        <w:ind w:left="2880" w:hanging="360"/>
      </w:pPr>
      <w:rPr>
        <w:rFonts w:ascii="Symbol" w:hAnsi="Symbol" w:hint="default"/>
      </w:rPr>
    </w:lvl>
    <w:lvl w:ilvl="4" w:tplc="C0D2F0F4">
      <w:start w:val="1"/>
      <w:numFmt w:val="bullet"/>
      <w:lvlText w:val="o"/>
      <w:lvlJc w:val="left"/>
      <w:pPr>
        <w:ind w:left="3600" w:hanging="360"/>
      </w:pPr>
      <w:rPr>
        <w:rFonts w:ascii="Courier New" w:hAnsi="Courier New" w:cs="Courier New" w:hint="default"/>
      </w:rPr>
    </w:lvl>
    <w:lvl w:ilvl="5" w:tplc="71D6A254">
      <w:start w:val="1"/>
      <w:numFmt w:val="bullet"/>
      <w:lvlText w:val=""/>
      <w:lvlJc w:val="left"/>
      <w:pPr>
        <w:ind w:left="4320" w:hanging="360"/>
      </w:pPr>
      <w:rPr>
        <w:rFonts w:ascii="Wingdings" w:hAnsi="Wingdings" w:hint="default"/>
      </w:rPr>
    </w:lvl>
    <w:lvl w:ilvl="6" w:tplc="DD5238F2">
      <w:start w:val="1"/>
      <w:numFmt w:val="bullet"/>
      <w:lvlText w:val=""/>
      <w:lvlJc w:val="left"/>
      <w:pPr>
        <w:ind w:left="5040" w:hanging="360"/>
      </w:pPr>
      <w:rPr>
        <w:rFonts w:ascii="Symbol" w:hAnsi="Symbol" w:hint="default"/>
      </w:rPr>
    </w:lvl>
    <w:lvl w:ilvl="7" w:tplc="0F3A833C">
      <w:start w:val="1"/>
      <w:numFmt w:val="bullet"/>
      <w:lvlText w:val="o"/>
      <w:lvlJc w:val="left"/>
      <w:pPr>
        <w:ind w:left="5760" w:hanging="360"/>
      </w:pPr>
      <w:rPr>
        <w:rFonts w:ascii="Courier New" w:hAnsi="Courier New" w:cs="Courier New" w:hint="default"/>
      </w:rPr>
    </w:lvl>
    <w:lvl w:ilvl="8" w:tplc="2C007CAC">
      <w:start w:val="1"/>
      <w:numFmt w:val="bullet"/>
      <w:lvlText w:val=""/>
      <w:lvlJc w:val="left"/>
      <w:pPr>
        <w:ind w:left="6480" w:hanging="360"/>
      </w:pPr>
      <w:rPr>
        <w:rFonts w:ascii="Wingdings" w:hAnsi="Wingdings" w:hint="default"/>
      </w:rPr>
    </w:lvl>
  </w:abstractNum>
  <w:abstractNum w:abstractNumId="19" w15:restartNumberingAfterBreak="0">
    <w:nsid w:val="6AB43D0F"/>
    <w:multiLevelType w:val="hybridMultilevel"/>
    <w:tmpl w:val="2F74E5C8"/>
    <w:lvl w:ilvl="0" w:tplc="A9F47D20">
      <w:start w:val="2"/>
      <w:numFmt w:val="bullet"/>
      <w:lvlText w:val="-"/>
      <w:lvlJc w:val="left"/>
      <w:pPr>
        <w:ind w:left="720" w:hanging="360"/>
      </w:pPr>
      <w:rPr>
        <w:rFonts w:ascii="Calibri" w:eastAsiaTheme="minorHAnsi" w:hAnsi="Calibri" w:cs="Calibri" w:hint="default"/>
      </w:rPr>
    </w:lvl>
    <w:lvl w:ilvl="1" w:tplc="9B10511E">
      <w:start w:val="1"/>
      <w:numFmt w:val="bullet"/>
      <w:lvlText w:val="o"/>
      <w:lvlJc w:val="left"/>
      <w:pPr>
        <w:ind w:left="1440" w:hanging="360"/>
      </w:pPr>
      <w:rPr>
        <w:rFonts w:ascii="Courier New" w:hAnsi="Courier New" w:cs="Courier New" w:hint="default"/>
      </w:rPr>
    </w:lvl>
    <w:lvl w:ilvl="2" w:tplc="5822A08A">
      <w:start w:val="1"/>
      <w:numFmt w:val="bullet"/>
      <w:lvlText w:val=""/>
      <w:lvlJc w:val="left"/>
      <w:pPr>
        <w:ind w:left="2160" w:hanging="360"/>
      </w:pPr>
      <w:rPr>
        <w:rFonts w:ascii="Wingdings" w:hAnsi="Wingdings" w:hint="default"/>
      </w:rPr>
    </w:lvl>
    <w:lvl w:ilvl="3" w:tplc="5400D636">
      <w:start w:val="1"/>
      <w:numFmt w:val="bullet"/>
      <w:lvlText w:val=""/>
      <w:lvlJc w:val="left"/>
      <w:pPr>
        <w:ind w:left="2880" w:hanging="360"/>
      </w:pPr>
      <w:rPr>
        <w:rFonts w:ascii="Symbol" w:hAnsi="Symbol" w:hint="default"/>
      </w:rPr>
    </w:lvl>
    <w:lvl w:ilvl="4" w:tplc="6742DF04">
      <w:start w:val="1"/>
      <w:numFmt w:val="bullet"/>
      <w:lvlText w:val="o"/>
      <w:lvlJc w:val="left"/>
      <w:pPr>
        <w:ind w:left="3600" w:hanging="360"/>
      </w:pPr>
      <w:rPr>
        <w:rFonts w:ascii="Courier New" w:hAnsi="Courier New" w:cs="Courier New" w:hint="default"/>
      </w:rPr>
    </w:lvl>
    <w:lvl w:ilvl="5" w:tplc="43E64A16">
      <w:start w:val="1"/>
      <w:numFmt w:val="bullet"/>
      <w:lvlText w:val=""/>
      <w:lvlJc w:val="left"/>
      <w:pPr>
        <w:ind w:left="4320" w:hanging="360"/>
      </w:pPr>
      <w:rPr>
        <w:rFonts w:ascii="Wingdings" w:hAnsi="Wingdings" w:hint="default"/>
      </w:rPr>
    </w:lvl>
    <w:lvl w:ilvl="6" w:tplc="8594FCEA">
      <w:start w:val="1"/>
      <w:numFmt w:val="bullet"/>
      <w:lvlText w:val=""/>
      <w:lvlJc w:val="left"/>
      <w:pPr>
        <w:ind w:left="5040" w:hanging="360"/>
      </w:pPr>
      <w:rPr>
        <w:rFonts w:ascii="Symbol" w:hAnsi="Symbol" w:hint="default"/>
      </w:rPr>
    </w:lvl>
    <w:lvl w:ilvl="7" w:tplc="1FEAB0F2">
      <w:start w:val="1"/>
      <w:numFmt w:val="bullet"/>
      <w:lvlText w:val="o"/>
      <w:lvlJc w:val="left"/>
      <w:pPr>
        <w:ind w:left="5760" w:hanging="360"/>
      </w:pPr>
      <w:rPr>
        <w:rFonts w:ascii="Courier New" w:hAnsi="Courier New" w:cs="Courier New" w:hint="default"/>
      </w:rPr>
    </w:lvl>
    <w:lvl w:ilvl="8" w:tplc="AB8C86E2">
      <w:start w:val="1"/>
      <w:numFmt w:val="bullet"/>
      <w:lvlText w:val=""/>
      <w:lvlJc w:val="left"/>
      <w:pPr>
        <w:ind w:left="6480" w:hanging="360"/>
      </w:pPr>
      <w:rPr>
        <w:rFonts w:ascii="Wingdings" w:hAnsi="Wingdings" w:hint="default"/>
      </w:rPr>
    </w:lvl>
  </w:abstractNum>
  <w:abstractNum w:abstractNumId="20" w15:restartNumberingAfterBreak="0">
    <w:nsid w:val="75A16B0F"/>
    <w:multiLevelType w:val="hybridMultilevel"/>
    <w:tmpl w:val="F6F845B0"/>
    <w:lvl w:ilvl="0" w:tplc="D166F05C">
      <w:start w:val="1"/>
      <w:numFmt w:val="bullet"/>
      <w:lvlText w:val=""/>
      <w:lvlJc w:val="left"/>
      <w:pPr>
        <w:ind w:left="720" w:hanging="360"/>
      </w:pPr>
      <w:rPr>
        <w:rFonts w:ascii="Wingdings" w:hAnsi="Wingdings" w:hint="default"/>
      </w:rPr>
    </w:lvl>
    <w:lvl w:ilvl="1" w:tplc="B9021F92">
      <w:start w:val="1"/>
      <w:numFmt w:val="bullet"/>
      <w:lvlText w:val="o"/>
      <w:lvlJc w:val="left"/>
      <w:pPr>
        <w:ind w:left="1440" w:hanging="360"/>
      </w:pPr>
      <w:rPr>
        <w:rFonts w:ascii="Courier New" w:hAnsi="Courier New" w:cs="Courier New" w:hint="default"/>
      </w:rPr>
    </w:lvl>
    <w:lvl w:ilvl="2" w:tplc="7DB88414">
      <w:start w:val="1"/>
      <w:numFmt w:val="bullet"/>
      <w:lvlText w:val=""/>
      <w:lvlJc w:val="left"/>
      <w:pPr>
        <w:ind w:left="2160" w:hanging="360"/>
      </w:pPr>
      <w:rPr>
        <w:rFonts w:ascii="Wingdings" w:hAnsi="Wingdings" w:hint="default"/>
      </w:rPr>
    </w:lvl>
    <w:lvl w:ilvl="3" w:tplc="72D26A9A">
      <w:start w:val="1"/>
      <w:numFmt w:val="bullet"/>
      <w:lvlText w:val=""/>
      <w:lvlJc w:val="left"/>
      <w:pPr>
        <w:ind w:left="2880" w:hanging="360"/>
      </w:pPr>
      <w:rPr>
        <w:rFonts w:ascii="Symbol" w:hAnsi="Symbol" w:hint="default"/>
      </w:rPr>
    </w:lvl>
    <w:lvl w:ilvl="4" w:tplc="1EF02E18">
      <w:start w:val="1"/>
      <w:numFmt w:val="bullet"/>
      <w:lvlText w:val="o"/>
      <w:lvlJc w:val="left"/>
      <w:pPr>
        <w:ind w:left="3600" w:hanging="360"/>
      </w:pPr>
      <w:rPr>
        <w:rFonts w:ascii="Courier New" w:hAnsi="Courier New" w:cs="Courier New" w:hint="default"/>
      </w:rPr>
    </w:lvl>
    <w:lvl w:ilvl="5" w:tplc="D7402AFC">
      <w:start w:val="1"/>
      <w:numFmt w:val="bullet"/>
      <w:lvlText w:val=""/>
      <w:lvlJc w:val="left"/>
      <w:pPr>
        <w:ind w:left="4320" w:hanging="360"/>
      </w:pPr>
      <w:rPr>
        <w:rFonts w:ascii="Wingdings" w:hAnsi="Wingdings" w:hint="default"/>
      </w:rPr>
    </w:lvl>
    <w:lvl w:ilvl="6" w:tplc="76202F04">
      <w:start w:val="1"/>
      <w:numFmt w:val="bullet"/>
      <w:lvlText w:val=""/>
      <w:lvlJc w:val="left"/>
      <w:pPr>
        <w:ind w:left="5040" w:hanging="360"/>
      </w:pPr>
      <w:rPr>
        <w:rFonts w:ascii="Symbol" w:hAnsi="Symbol" w:hint="default"/>
      </w:rPr>
    </w:lvl>
    <w:lvl w:ilvl="7" w:tplc="2F984086">
      <w:start w:val="1"/>
      <w:numFmt w:val="bullet"/>
      <w:lvlText w:val="o"/>
      <w:lvlJc w:val="left"/>
      <w:pPr>
        <w:ind w:left="5760" w:hanging="360"/>
      </w:pPr>
      <w:rPr>
        <w:rFonts w:ascii="Courier New" w:hAnsi="Courier New" w:cs="Courier New" w:hint="default"/>
      </w:rPr>
    </w:lvl>
    <w:lvl w:ilvl="8" w:tplc="B044A3C8">
      <w:start w:val="1"/>
      <w:numFmt w:val="bullet"/>
      <w:lvlText w:val=""/>
      <w:lvlJc w:val="left"/>
      <w:pPr>
        <w:ind w:left="6480" w:hanging="360"/>
      </w:pPr>
      <w:rPr>
        <w:rFonts w:ascii="Wingdings" w:hAnsi="Wingdings" w:hint="default"/>
      </w:rPr>
    </w:lvl>
  </w:abstractNum>
  <w:num w:numId="1" w16cid:durableId="1834955336">
    <w:abstractNumId w:val="19"/>
  </w:num>
  <w:num w:numId="2" w16cid:durableId="650257239">
    <w:abstractNumId w:val="1"/>
  </w:num>
  <w:num w:numId="3" w16cid:durableId="1230535785">
    <w:abstractNumId w:val="7"/>
  </w:num>
  <w:num w:numId="4" w16cid:durableId="1660379141">
    <w:abstractNumId w:val="17"/>
  </w:num>
  <w:num w:numId="5" w16cid:durableId="595600623">
    <w:abstractNumId w:val="5"/>
  </w:num>
  <w:num w:numId="6" w16cid:durableId="1536691516">
    <w:abstractNumId w:val="6"/>
  </w:num>
  <w:num w:numId="7" w16cid:durableId="609749809">
    <w:abstractNumId w:val="9"/>
  </w:num>
  <w:num w:numId="8" w16cid:durableId="226232504">
    <w:abstractNumId w:val="11"/>
  </w:num>
  <w:num w:numId="9" w16cid:durableId="1250965756">
    <w:abstractNumId w:val="10"/>
  </w:num>
  <w:num w:numId="10" w16cid:durableId="506134926">
    <w:abstractNumId w:val="12"/>
  </w:num>
  <w:num w:numId="11" w16cid:durableId="689838518">
    <w:abstractNumId w:val="20"/>
  </w:num>
  <w:num w:numId="12" w16cid:durableId="940919985">
    <w:abstractNumId w:val="3"/>
  </w:num>
  <w:num w:numId="13" w16cid:durableId="482354492">
    <w:abstractNumId w:val="2"/>
  </w:num>
  <w:num w:numId="14" w16cid:durableId="1317077200">
    <w:abstractNumId w:val="18"/>
  </w:num>
  <w:num w:numId="15" w16cid:durableId="622419938">
    <w:abstractNumId w:val="0"/>
  </w:num>
  <w:num w:numId="16" w16cid:durableId="1925718165">
    <w:abstractNumId w:val="15"/>
  </w:num>
  <w:num w:numId="17" w16cid:durableId="315913820">
    <w:abstractNumId w:val="13"/>
  </w:num>
  <w:num w:numId="18" w16cid:durableId="855466417">
    <w:abstractNumId w:val="4"/>
  </w:num>
  <w:num w:numId="19" w16cid:durableId="196509607">
    <w:abstractNumId w:val="14"/>
  </w:num>
  <w:num w:numId="20" w16cid:durableId="1829248584">
    <w:abstractNumId w:val="8"/>
  </w:num>
  <w:num w:numId="21" w16cid:durableId="5855741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4C"/>
    <w:rsid w:val="000162E4"/>
    <w:rsid w:val="0005304C"/>
    <w:rsid w:val="000562A8"/>
    <w:rsid w:val="0005738C"/>
    <w:rsid w:val="0010209E"/>
    <w:rsid w:val="00102380"/>
    <w:rsid w:val="00104D64"/>
    <w:rsid w:val="001151E1"/>
    <w:rsid w:val="001202A8"/>
    <w:rsid w:val="00160332"/>
    <w:rsid w:val="0016584A"/>
    <w:rsid w:val="001D61E0"/>
    <w:rsid w:val="001D6D2A"/>
    <w:rsid w:val="001E439B"/>
    <w:rsid w:val="0021663A"/>
    <w:rsid w:val="00323532"/>
    <w:rsid w:val="0034007C"/>
    <w:rsid w:val="003D436D"/>
    <w:rsid w:val="003D4DC2"/>
    <w:rsid w:val="00477F68"/>
    <w:rsid w:val="004D6928"/>
    <w:rsid w:val="00511A38"/>
    <w:rsid w:val="005A0D8E"/>
    <w:rsid w:val="005C1BF4"/>
    <w:rsid w:val="006670BF"/>
    <w:rsid w:val="006B1946"/>
    <w:rsid w:val="006B60C0"/>
    <w:rsid w:val="00745145"/>
    <w:rsid w:val="0076286E"/>
    <w:rsid w:val="00790003"/>
    <w:rsid w:val="007A1B13"/>
    <w:rsid w:val="00805F48"/>
    <w:rsid w:val="00845963"/>
    <w:rsid w:val="00846D31"/>
    <w:rsid w:val="00877D89"/>
    <w:rsid w:val="008C298F"/>
    <w:rsid w:val="009404FA"/>
    <w:rsid w:val="00954CBC"/>
    <w:rsid w:val="009638E7"/>
    <w:rsid w:val="009750AD"/>
    <w:rsid w:val="00A11545"/>
    <w:rsid w:val="00A40252"/>
    <w:rsid w:val="00AA1835"/>
    <w:rsid w:val="00AF3E06"/>
    <w:rsid w:val="00B0389D"/>
    <w:rsid w:val="00B2179A"/>
    <w:rsid w:val="00B50933"/>
    <w:rsid w:val="00BD107C"/>
    <w:rsid w:val="00BE3EE4"/>
    <w:rsid w:val="00C37A88"/>
    <w:rsid w:val="00C707A7"/>
    <w:rsid w:val="00D859BA"/>
    <w:rsid w:val="00E7099F"/>
    <w:rsid w:val="00F217B0"/>
    <w:rsid w:val="00F93D0E"/>
    <w:rsid w:val="00FA47E9"/>
    <w:rsid w:val="00FB4458"/>
    <w:rsid w:val="00FD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F71A"/>
  <w15:docId w15:val="{B8A5A410-DAC6-44EA-B679-F7EF7479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pPr>
      <w:outlineLvl w:val="9"/>
    </w:pPr>
    <w:rPr>
      <w:lang w:eastAsia="fr-FR"/>
    </w:rPr>
  </w:style>
  <w:style w:type="paragraph" w:styleId="TM1">
    <w:name w:val="toc 1"/>
    <w:basedOn w:val="Normal"/>
    <w:next w:val="Normal"/>
    <w:uiPriority w:val="39"/>
    <w:unhideWhenUsed/>
    <w:pPr>
      <w:spacing w:after="100"/>
    </w:pPr>
  </w:style>
  <w:style w:type="character" w:styleId="Lienhypertexte">
    <w:name w:val="Hyperlink"/>
    <w:basedOn w:val="Policepardfaut"/>
    <w:uiPriority w:val="99"/>
    <w:unhideWhenUsed/>
    <w:rPr>
      <w:color w:val="0563C1" w:themeColor="hyperlink"/>
      <w:u w:val="single"/>
    </w:rPr>
  </w:style>
  <w:style w:type="character" w:customStyle="1" w:styleId="Titre2Car">
    <w:name w:val="Titre 2 Car"/>
    <w:basedOn w:val="Policepardfaut"/>
    <w:link w:val="Titre2"/>
    <w:uiPriority w:val="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color w:val="1F3763" w:themeColor="accent1" w:themeShade="7F"/>
      <w:sz w:val="24"/>
      <w:szCs w:val="24"/>
    </w:r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Paragraphedeliste">
    <w:name w:val="List Paragraph"/>
    <w:basedOn w:val="Normal"/>
    <w:uiPriority w:val="34"/>
    <w:qFormat/>
    <w:pPr>
      <w:ind w:left="720"/>
      <w:contextualSpacing/>
    </w:pPr>
  </w:style>
  <w:style w:type="character" w:customStyle="1" w:styleId="st">
    <w:name w:val="st"/>
    <w:basedOn w:val="Policepardfaut"/>
  </w:style>
  <w:style w:type="character" w:customStyle="1" w:styleId="Titre4Car">
    <w:name w:val="Titre 4 Car"/>
    <w:basedOn w:val="Policepardfaut"/>
    <w:link w:val="Titre4"/>
    <w:uiPriority w:val="9"/>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Pr>
      <w:b/>
      <w:bCs/>
    </w:rPr>
  </w:style>
  <w:style w:type="character" w:styleId="Appelnotedebasdep">
    <w:name w:val="foot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4">
    <w:name w:val="xl64"/>
    <w:basedOn w:val="Normal"/>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5">
    <w:name w:val="xl65"/>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fr-FR"/>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71">
    <w:name w:val="xl71"/>
    <w:basedOn w:val="Normal"/>
    <w:pPr>
      <w:pBdr>
        <w:top w:val="single" w:sz="4" w:space="0" w:color="auto"/>
        <w:left w:val="single" w:sz="8" w:space="0" w:color="auto"/>
        <w:bottom w:val="single" w:sz="4" w:space="0" w:color="auto"/>
        <w:right w:val="single" w:sz="8" w:space="0" w:color="auto"/>
      </w:pBdr>
      <w:shd w:val="clear" w:color="000000" w:fill="3A3838"/>
      <w:spacing w:before="100" w:beforeAutospacing="1" w:after="100" w:afterAutospacing="1" w:line="240" w:lineRule="auto"/>
      <w:jc w:val="center"/>
    </w:pPr>
    <w:rPr>
      <w:rFonts w:ascii="Times New Roman" w:eastAsia="Times New Roman" w:hAnsi="Times New Roman" w:cs="Times New Roman"/>
      <w:b/>
      <w:bCs/>
      <w:color w:val="FFFFFF"/>
      <w:sz w:val="24"/>
      <w:szCs w:val="24"/>
      <w:lang w:eastAsia="fr-FR"/>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line="240" w:lineRule="auto"/>
      <w:jc w:val="center"/>
    </w:pPr>
    <w:rPr>
      <w:rFonts w:ascii="Times New Roman" w:eastAsia="Times New Roman" w:hAnsi="Times New Roman" w:cs="Times New Roman"/>
      <w:b/>
      <w:bCs/>
      <w:color w:val="FFFFFF"/>
      <w:sz w:val="24"/>
      <w:szCs w:val="24"/>
      <w:lang w:eastAsia="fr-FR"/>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line="240" w:lineRule="auto"/>
      <w:jc w:val="center"/>
    </w:pPr>
    <w:rPr>
      <w:rFonts w:ascii="Times New Roman" w:eastAsia="Times New Roman" w:hAnsi="Times New Roman" w:cs="Times New Roman"/>
      <w:b/>
      <w:bCs/>
      <w:color w:val="FFFFFF"/>
      <w:sz w:val="24"/>
      <w:szCs w:val="24"/>
      <w:lang w:eastAsia="fr-FR"/>
    </w:rPr>
  </w:style>
  <w:style w:type="paragraph" w:customStyle="1" w:styleId="xl74">
    <w:name w:val="xl74"/>
    <w:basedOn w:val="Normal"/>
    <w:pPr>
      <w:pBdr>
        <w:top w:val="single" w:sz="4" w:space="0" w:color="auto"/>
        <w:left w:val="single" w:sz="8" w:space="0" w:color="auto"/>
        <w:bottom w:val="single" w:sz="4" w:space="0" w:color="auto"/>
        <w:right w:val="single" w:sz="8" w:space="0" w:color="auto"/>
      </w:pBdr>
      <w:shd w:val="clear" w:color="000000" w:fill="AEAAAA"/>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75">
    <w:name w:val="xl75"/>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xl77">
    <w:name w:val="xl77"/>
    <w:basedOn w:val="Normal"/>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78">
    <w:name w:val="xl78"/>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9">
    <w:name w:val="xl79"/>
    <w:basedOn w:val="Normal"/>
    <w:pPr>
      <w:pBdr>
        <w:top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80">
    <w:name w:val="xl80"/>
    <w:basedOn w:val="Normal"/>
    <w:pPr>
      <w:pBdr>
        <w:top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1">
    <w:name w:val="xl81"/>
    <w:basedOn w:val="Normal"/>
    <w:pPr>
      <w:pBdr>
        <w:top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82">
    <w:name w:val="xl82"/>
    <w:basedOn w:val="Normal"/>
    <w:pPr>
      <w:pBdr>
        <w:top w:val="single" w:sz="4" w:space="0" w:color="auto"/>
        <w:left w:val="single" w:sz="8" w:space="0" w:color="auto"/>
        <w:bottom w:val="single" w:sz="4" w:space="0" w:color="auto"/>
        <w:right w:val="single" w:sz="8" w:space="0" w:color="auto"/>
      </w:pBdr>
      <w:shd w:val="clear" w:color="000000" w:fill="3A3838"/>
      <w:spacing w:before="100" w:beforeAutospacing="1"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xl83">
    <w:name w:val="xl83"/>
    <w:basedOn w:val="Normal"/>
    <w:pPr>
      <w:pBdr>
        <w:top w:val="single" w:sz="4" w:space="0" w:color="auto"/>
        <w:left w:val="single" w:sz="8" w:space="0" w:color="auto"/>
        <w:bottom w:val="single" w:sz="4" w:space="0" w:color="auto"/>
        <w:right w:val="single" w:sz="8" w:space="0" w:color="auto"/>
      </w:pBdr>
      <w:shd w:val="clear" w:color="000000" w:fill="757171"/>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84">
    <w:name w:val="xl84"/>
    <w:basedOn w:val="Normal"/>
    <w:pPr>
      <w:pBdr>
        <w:top w:val="single" w:sz="4" w:space="0" w:color="auto"/>
        <w:bottom w:val="single" w:sz="4" w:space="0" w:color="auto"/>
      </w:pBdr>
      <w:shd w:val="clear" w:color="000000" w:fill="757171"/>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85">
    <w:name w:val="xl85"/>
    <w:basedOn w:val="Normal"/>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xl86">
    <w:name w:val="xl86"/>
    <w:basedOn w:val="Normal"/>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xl87">
    <w:name w:val="xl87"/>
    <w:basedOn w:val="Normal"/>
    <w:pPr>
      <w:pBdr>
        <w:top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xl88">
    <w:name w:val="xl88"/>
    <w:basedOn w:val="Normal"/>
    <w:pPr>
      <w:spacing w:before="100" w:beforeAutospacing="1" w:after="100" w:afterAutospacing="1" w:line="240" w:lineRule="auto"/>
    </w:pPr>
    <w:rPr>
      <w:rFonts w:ascii="Times New Roman" w:eastAsia="Times New Roman" w:hAnsi="Times New Roman" w:cs="Times New Roman"/>
      <w:b/>
      <w:bCs/>
      <w:i/>
      <w:iCs/>
      <w:sz w:val="24"/>
      <w:szCs w:val="24"/>
      <w:lang w:eastAsia="fr-FR"/>
    </w:rPr>
  </w:style>
  <w:style w:type="paragraph" w:customStyle="1" w:styleId="xl89">
    <w:name w:val="xl89"/>
    <w:basedOn w:val="Normal"/>
    <w:pPr>
      <w:pBdr>
        <w:top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b/>
      <w:bCs/>
      <w:i/>
      <w:iCs/>
      <w:sz w:val="24"/>
      <w:szCs w:val="24"/>
      <w:lang w:eastAsia="fr-FR"/>
    </w:rPr>
  </w:style>
  <w:style w:type="paragraph" w:customStyle="1" w:styleId="xl90">
    <w:name w:val="xl90"/>
    <w:basedOn w:val="Normal"/>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xl92">
    <w:name w:val="xl92"/>
    <w:basedOn w:val="Normal"/>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93">
    <w:name w:val="xl93"/>
    <w:basedOn w:val="Normal"/>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xl94">
    <w:name w:val="xl94"/>
    <w:basedOn w:val="Normal"/>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fr-FR"/>
    </w:rPr>
  </w:style>
  <w:style w:type="paragraph" w:customStyle="1" w:styleId="xl95">
    <w:name w:val="xl95"/>
    <w:basedOn w:val="Normal"/>
    <w:pPr>
      <w:pBdr>
        <w:top w:val="single" w:sz="4" w:space="0" w:color="auto"/>
        <w:bottom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96">
    <w:name w:val="xl96"/>
    <w:basedOn w:val="Normal"/>
    <w:pPr>
      <w:pBdr>
        <w:top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xl97">
    <w:name w:val="xl97"/>
    <w:basedOn w:val="Normal"/>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98">
    <w:name w:val="xl98"/>
    <w:basedOn w:val="Normal"/>
    <w:pPr>
      <w:pBdr>
        <w:top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i/>
      <w:iCs/>
      <w:sz w:val="24"/>
      <w:szCs w:val="24"/>
      <w:lang w:eastAsia="fr-FR"/>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00">
    <w:name w:val="xl100"/>
    <w:basedOn w:val="Normal"/>
    <w:pPr>
      <w:pBdr>
        <w:top w:val="single" w:sz="4" w:space="0" w:color="auto"/>
        <w:bottom w:val="single" w:sz="4" w:space="0" w:color="auto"/>
        <w:right w:val="single" w:sz="4" w:space="0" w:color="auto"/>
      </w:pBdr>
      <w:shd w:val="clear" w:color="000000" w:fill="757171"/>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01">
    <w:name w:val="xl101"/>
    <w:basedOn w:val="Normal"/>
    <w:pPr>
      <w:pBdr>
        <w:top w:val="single" w:sz="4" w:space="0" w:color="auto"/>
        <w:bottom w:val="single" w:sz="4" w:space="0" w:color="auto"/>
      </w:pBdr>
      <w:shd w:val="clear" w:color="000000" w:fill="757171"/>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line="240" w:lineRule="auto"/>
    </w:pPr>
    <w:rPr>
      <w:rFonts w:ascii="Times New Roman" w:eastAsia="Times New Roman" w:hAnsi="Times New Roman" w:cs="Times New Roman"/>
      <w:b/>
      <w:bCs/>
      <w:color w:val="FFFFFF"/>
      <w:sz w:val="24"/>
      <w:szCs w:val="24"/>
      <w:lang w:eastAsia="fr-FR"/>
    </w:rPr>
  </w:style>
  <w:style w:type="paragraph" w:styleId="Rvision">
    <w:name w:val="Revision"/>
    <w:hidden/>
    <w:uiPriority w:val="99"/>
    <w:semiHidden/>
    <w:pPr>
      <w:spacing w:after="0" w:line="240" w:lineRule="auto"/>
    </w:pPr>
  </w:style>
  <w:style w:type="character" w:styleId="Accentuation">
    <w:name w:val="Emphasis"/>
    <w:basedOn w:val="Policepardfaut"/>
    <w:uiPriority w:val="20"/>
    <w:qFormat/>
    <w:rsid w:val="00846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33217">
      <w:bodyDiv w:val="1"/>
      <w:marLeft w:val="0"/>
      <w:marRight w:val="0"/>
      <w:marTop w:val="0"/>
      <w:marBottom w:val="0"/>
      <w:divBdr>
        <w:top w:val="none" w:sz="0" w:space="0" w:color="auto"/>
        <w:left w:val="none" w:sz="0" w:space="0" w:color="auto"/>
        <w:bottom w:val="none" w:sz="0" w:space="0" w:color="auto"/>
        <w:right w:val="none" w:sz="0" w:space="0" w:color="auto"/>
      </w:divBdr>
    </w:div>
    <w:div w:id="1280064839">
      <w:bodyDiv w:val="1"/>
      <w:marLeft w:val="0"/>
      <w:marRight w:val="0"/>
      <w:marTop w:val="0"/>
      <w:marBottom w:val="0"/>
      <w:divBdr>
        <w:top w:val="none" w:sz="0" w:space="0" w:color="auto"/>
        <w:left w:val="none" w:sz="0" w:space="0" w:color="auto"/>
        <w:bottom w:val="none" w:sz="0" w:space="0" w:color="auto"/>
        <w:right w:val="none" w:sz="0" w:space="0" w:color="auto"/>
      </w:divBdr>
    </w:div>
    <w:div w:id="20927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3DB36FC-2AFA-4FF5-B400-CE9EA750663E}">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2060</Words>
  <Characters>11330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Beziau</dc:creator>
  <cp:keywords/>
  <dc:description/>
  <cp:lastModifiedBy>Mathilde Beziau</cp:lastModifiedBy>
  <cp:revision>2</cp:revision>
  <dcterms:created xsi:type="dcterms:W3CDTF">2023-03-27T07:45:00Z</dcterms:created>
  <dcterms:modified xsi:type="dcterms:W3CDTF">2023-03-27T07:45:00Z</dcterms:modified>
</cp:coreProperties>
</file>